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1A" w:rsidRPr="00A4651A" w:rsidRDefault="00A4651A" w:rsidP="00A4651A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Республики Беларусь 29 июля 2016 г. N 8/31125</w:t>
      </w:r>
    </w:p>
    <w:p w:rsidR="00A4651A" w:rsidRPr="00A4651A" w:rsidRDefault="00A4651A" w:rsidP="00A4651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ПОСТАНОВЛЕНИЕ МИНИСТЕРСТВА ЖИЛИЩНО-КОММУНАЛЬНОГО ХОЗЯЙСТВА РЕСПУБЛИКИ БЕЛАРУСЬ</w:t>
      </w:r>
    </w:p>
    <w:p w:rsidR="00A4651A" w:rsidRPr="00A4651A" w:rsidRDefault="00A4651A" w:rsidP="00A4651A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15 апреля 2016 г. N 13</w:t>
      </w:r>
    </w:p>
    <w:p w:rsidR="00A4651A" w:rsidRPr="00A4651A" w:rsidRDefault="00A4651A" w:rsidP="00A4651A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ОБ УТВЕРЖДЕНИИ ИНСТРУКЦИИ О ПОРЯДКЕ ПЛАНИРОВАНИЯ И КАЛЬКУЛИРОВАНИЯ ЗАТРАТ НА ОКАЗАНИЕ ОТДЕЛЬНЫХ ЖИЛИЩНО-КОММУНАЛЬНЫХ УСЛУГ</w:t>
      </w:r>
    </w:p>
    <w:p w:rsidR="00A4651A" w:rsidRPr="00A4651A" w:rsidRDefault="00A4651A" w:rsidP="00A4651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651A" w:rsidRPr="00A465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(в ред. постановлений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Минжилкомхоза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от 22.02.2017 </w:t>
            </w:r>
            <w:hyperlink r:id="rId4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N 3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от 04.07.2018 </w:t>
            </w:r>
            <w:hyperlink r:id="rId5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N 4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, от 24.11.2020 </w:t>
            </w:r>
            <w:hyperlink r:id="rId6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N 22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, от 15.03.2023 </w:t>
            </w:r>
            <w:hyperlink r:id="rId7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N 5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8" w:history="1">
        <w:r w:rsidRPr="00A4651A">
          <w:rPr>
            <w:rFonts w:ascii="Times New Roman" w:hAnsi="Times New Roman" w:cs="Times New Roman"/>
            <w:sz w:val="30"/>
            <w:szCs w:val="30"/>
          </w:rPr>
          <w:t>абзаца второго подпункта 1.10 пункта 1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5 декабря 2013 г. N 550 "О некоторых вопросах регулирования тарифов (цен) на жилищно-коммунальные услуги и внесении изменений и дополнений в некоторые указы Президента Республики Беларусь", </w:t>
      </w:r>
      <w:hyperlink r:id="rId9" w:history="1">
        <w:r w:rsidRPr="00A4651A">
          <w:rPr>
            <w:rFonts w:ascii="Times New Roman" w:hAnsi="Times New Roman" w:cs="Times New Roman"/>
            <w:sz w:val="30"/>
            <w:szCs w:val="30"/>
          </w:rPr>
          <w:t>подпункта 4.4 пункта 4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Положения о Министерстве жилищно-коммунального хозяйства Республики Беларусь, утвержденного постановлением Совета Министров Республики Беларусь от 31 июля 2006 г. N 968, Министерство жилищно-коммунального хозяйства Республики Беларусь ПОСТАНОВЛЯЕТ: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0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1. Утвердить </w:t>
      </w:r>
      <w:hyperlink w:anchor="P67" w:history="1">
        <w:r w:rsidRPr="00A4651A">
          <w:rPr>
            <w:rFonts w:ascii="Times New Roman" w:hAnsi="Times New Roman" w:cs="Times New Roman"/>
            <w:sz w:val="30"/>
            <w:szCs w:val="30"/>
          </w:rPr>
          <w:t>Инструкцию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о порядке планирования и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калькулирования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затрат на оказание отдельных жилищно-коммунальных услуг (прилагается).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1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2. Признать утратившим силу </w:t>
      </w:r>
      <w:hyperlink r:id="rId12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Министерства жилищно-коммунального хозяйства Республики Беларусь от 3 июня 2014 г. N 11 "Об утверждении Инструкции о порядке планирования и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калькулирования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затрат на оказание услуг по техническому обслуживанию, теплоснабжению (по услугам, оказываемым организациями Министерства жилищно-коммунального хозяйства Республики Беларусь), водоснабжению, водоотведению (канализации), пользованию лифтом, вывозу, обезвреживанию и переработке твердых коммунальных отходов" (Национальный правовой Интернет-портал Республики Беларусь, 11.09.2014, 8/29072).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lastRenderedPageBreak/>
        <w:t>3. Настоящее постановление вступает в силу после его официального опубликования.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4651A" w:rsidRPr="00A465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651A" w:rsidRPr="00A4651A" w:rsidRDefault="00A4651A" w:rsidP="00A4651A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А.А.Терехов</w:t>
            </w:r>
            <w:proofErr w:type="spellEnd"/>
          </w:p>
        </w:tc>
      </w:tr>
    </w:tbl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СОГЛАСОВАНО                   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СОГЛАСОВАНО</w:t>
      </w:r>
      <w:proofErr w:type="spellEnd"/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Министр финансов               Председатель</w:t>
      </w:r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Республики Беларусь            Брестского областного</w:t>
      </w:r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В.В.Амарин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           исполнительного комитета</w:t>
      </w:r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01.04.2016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А.В.Лис</w:t>
      </w:r>
      <w:proofErr w:type="spellEnd"/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A4651A">
        <w:rPr>
          <w:rFonts w:ascii="Times New Roman" w:hAnsi="Times New Roman" w:cs="Times New Roman"/>
          <w:sz w:val="30"/>
          <w:szCs w:val="30"/>
        </w:rPr>
        <w:t>06.04.2016</w:t>
      </w:r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СОГЛАСОВАНО                   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СОГЛАСОВАНО</w:t>
      </w:r>
      <w:proofErr w:type="spellEnd"/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Председатель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Председатель</w:t>
      </w:r>
      <w:proofErr w:type="spellEnd"/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Витебского областного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4651A">
        <w:rPr>
          <w:rFonts w:ascii="Times New Roman" w:hAnsi="Times New Roman" w:cs="Times New Roman"/>
          <w:sz w:val="30"/>
          <w:szCs w:val="30"/>
        </w:rPr>
        <w:t>Гомельского областного</w:t>
      </w:r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исполнительного комитета     исполнительного комитета</w:t>
      </w:r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Н.Н.Шерстнев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В.А.Дворник</w:t>
      </w:r>
      <w:proofErr w:type="spellEnd"/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08.04.2016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4651A">
        <w:rPr>
          <w:rFonts w:ascii="Times New Roman" w:hAnsi="Times New Roman" w:cs="Times New Roman"/>
          <w:sz w:val="30"/>
          <w:szCs w:val="30"/>
        </w:rPr>
        <w:t>12.04.2016</w:t>
      </w:r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СОГЛАСОВАНО                   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СОГЛАСОВАНО</w:t>
      </w:r>
      <w:proofErr w:type="spellEnd"/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Председатель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Председатель</w:t>
      </w:r>
      <w:proofErr w:type="spellEnd"/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Гродненского областного       </w:t>
      </w:r>
      <w:r w:rsidRPr="00A4651A">
        <w:rPr>
          <w:rFonts w:ascii="Times New Roman" w:hAnsi="Times New Roman" w:cs="Times New Roman"/>
          <w:sz w:val="30"/>
          <w:szCs w:val="30"/>
        </w:rPr>
        <w:t>Минского областного</w:t>
      </w:r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исполнительного комитета     </w:t>
      </w:r>
      <w:r w:rsidRPr="00A4651A"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В.В.Кравцов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С.Б.Шапиро</w:t>
      </w:r>
      <w:proofErr w:type="spellEnd"/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07.04.2016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4651A">
        <w:rPr>
          <w:rFonts w:ascii="Times New Roman" w:hAnsi="Times New Roman" w:cs="Times New Roman"/>
          <w:sz w:val="30"/>
          <w:szCs w:val="30"/>
        </w:rPr>
        <w:t>11.04.2016</w:t>
      </w:r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СОГЛАСОВАНО                   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СОГЛАСОВАНО</w:t>
      </w:r>
      <w:proofErr w:type="spellEnd"/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Председатель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Председатель</w:t>
      </w:r>
      <w:proofErr w:type="spellEnd"/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Могилевского областного      </w:t>
      </w:r>
      <w:r w:rsidRPr="00A4651A">
        <w:rPr>
          <w:rFonts w:ascii="Times New Roman" w:hAnsi="Times New Roman" w:cs="Times New Roman"/>
          <w:sz w:val="30"/>
          <w:szCs w:val="30"/>
        </w:rPr>
        <w:t>Минского городского</w:t>
      </w:r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исполнительного комитета     </w:t>
      </w:r>
      <w:r w:rsidRPr="00A4651A"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В.В.Доманевский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А.В.Шорец</w:t>
      </w:r>
      <w:proofErr w:type="spellEnd"/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08.04.2016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bookmarkStart w:id="0" w:name="_GoBack"/>
      <w:bookmarkEnd w:id="0"/>
      <w:r w:rsidRPr="00A4651A">
        <w:rPr>
          <w:rFonts w:ascii="Times New Roman" w:hAnsi="Times New Roman" w:cs="Times New Roman"/>
          <w:sz w:val="30"/>
          <w:szCs w:val="30"/>
        </w:rPr>
        <w:t>12.04.2016</w:t>
      </w:r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СОГЛАСОВАНО</w:t>
      </w:r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Первый заместитель</w:t>
      </w:r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Министра экономики</w:t>
      </w:r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        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А.М.Заборовский</w:t>
      </w:r>
      <w:proofErr w:type="spellEnd"/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29.03.2016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УТВЕРЖДЕНО</w:t>
      </w:r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Постановление</w:t>
      </w:r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Министерства жилищно-</w:t>
      </w:r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коммунального хозяйства</w:t>
      </w:r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Республики Беларусь</w:t>
      </w:r>
    </w:p>
    <w:p w:rsidR="00A4651A" w:rsidRPr="00A4651A" w:rsidRDefault="00A4651A" w:rsidP="00A4651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15.04.2016 N 13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67"/>
      <w:bookmarkEnd w:id="1"/>
      <w:r w:rsidRPr="00A4651A">
        <w:rPr>
          <w:rFonts w:ascii="Times New Roman" w:hAnsi="Times New Roman" w:cs="Times New Roman"/>
          <w:sz w:val="30"/>
          <w:szCs w:val="30"/>
        </w:rPr>
        <w:t>ИНСТРУКЦИЯ</w:t>
      </w:r>
    </w:p>
    <w:p w:rsidR="00A4651A" w:rsidRPr="00A4651A" w:rsidRDefault="00A4651A" w:rsidP="00A4651A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О ПОРЯДКЕ ПЛАНИРОВАНИЯ И КАЛЬКУЛИРОВАНИЯ ЗАТРАТ НА ОКАЗАНИЕ ОТДЕЛЬНЫХ ЖИЛИЩНО-КОММУНАЛЬНЫХ УСЛУГ</w:t>
      </w:r>
    </w:p>
    <w:p w:rsidR="00A4651A" w:rsidRPr="00A4651A" w:rsidRDefault="00A4651A" w:rsidP="00A4651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651A" w:rsidRPr="00A465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(в ред. постановлений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Минжилкомхоза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от 22.02.2017 </w:t>
            </w:r>
            <w:hyperlink r:id="rId13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N 3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от 04.07.2018 </w:t>
            </w:r>
            <w:hyperlink r:id="rId14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N 4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, от 24.11.2020 </w:t>
            </w:r>
            <w:hyperlink r:id="rId15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N 22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, от 15.03.2023 </w:t>
            </w:r>
            <w:hyperlink r:id="rId16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N 5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b/>
          <w:sz w:val="30"/>
          <w:szCs w:val="30"/>
        </w:rPr>
        <w:t>ГЛАВА 1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75"/>
      <w:bookmarkEnd w:id="2"/>
      <w:r w:rsidRPr="00A4651A">
        <w:rPr>
          <w:rFonts w:ascii="Times New Roman" w:hAnsi="Times New Roman" w:cs="Times New Roman"/>
          <w:sz w:val="30"/>
          <w:szCs w:val="30"/>
        </w:rPr>
        <w:t xml:space="preserve">1. Настоящая Инструкция определяет порядок планирования и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калькулирования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>, в том числе фактического, затрат в организациях, осуществляющих эксплуатацию жилищного фонда и (или) предоставляющих жилищно-коммунальные услуги, за исключением организаций системы Министерства энергетики Республики Беларусь (далее - организации ЖКХ), на оказание жилищно-коммунальных услуг по: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7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техническому обслуживанию жилого дома;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8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теплоснабжению и горячему водоснабжению (по услугам, оказываемым организациями ЖКХ);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9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холодному водоснабжению;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0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водоотведению (канализации);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техническому обслуживанию лифта;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обращению с твердыми коммунальными отходами (далее - ТКО).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2. Планирование и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калькулирование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затрат на оказание жилищно-коммунальных услуг, указанных в </w:t>
      </w:r>
      <w:hyperlink w:anchor="P75" w:history="1">
        <w:r w:rsidRPr="00A4651A">
          <w:rPr>
            <w:rFonts w:ascii="Times New Roman" w:hAnsi="Times New Roman" w:cs="Times New Roman"/>
            <w:sz w:val="30"/>
            <w:szCs w:val="30"/>
          </w:rPr>
          <w:t>пункте 1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настоящей Инструкции, осуществляется для определения общей величины материальных, </w:t>
      </w:r>
      <w:r w:rsidRPr="00A4651A">
        <w:rPr>
          <w:rFonts w:ascii="Times New Roman" w:hAnsi="Times New Roman" w:cs="Times New Roman"/>
          <w:sz w:val="30"/>
          <w:szCs w:val="30"/>
        </w:rPr>
        <w:lastRenderedPageBreak/>
        <w:t>трудовых и финансовых ресурсов, необходимых для их оказания.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1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" w:name="P88"/>
      <w:bookmarkEnd w:id="3"/>
      <w:r w:rsidRPr="00A4651A">
        <w:rPr>
          <w:rFonts w:ascii="Times New Roman" w:hAnsi="Times New Roman" w:cs="Times New Roman"/>
          <w:sz w:val="30"/>
          <w:szCs w:val="30"/>
        </w:rPr>
        <w:t xml:space="preserve">3. Планирование и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калькулирование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затрат на оказание жилищно-коммунальных услуг осуществляется на единицу услуги по: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техническому обслуживанию жилого дома - на 1 кв. метр общей площади жилого и (или) нежилого помещения;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2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холодному водоснабжению и водоотведению (канализации) - на 1 куб. метр реализованной воды и на 1 куб. метр отведенных (принятых) сточных вод в канализацию;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3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теплоснабжению и горячему водоснабжению - на 1 Гкал реализованной тепловой энергии;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обращению с ТКО - на 1 куб. метр и на 1 тонну отходов;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4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техническому обслуживанию лифта - на 1 кв. метр общей площади жилого и (или) нежилого помещения в жилом доме, расположенного начиная со второй остановочной площадки лифта, в отношении которого начисляется плата за техническое обслуживание лифта, и выше, с учетом конструктивных особенностей расположения остановочных площадок лифта (кроме случаев, установленных в </w:t>
      </w:r>
      <w:hyperlink r:id="rId25" w:history="1">
        <w:r w:rsidRPr="00A4651A">
          <w:rPr>
            <w:rFonts w:ascii="Times New Roman" w:hAnsi="Times New Roman" w:cs="Times New Roman"/>
            <w:sz w:val="30"/>
            <w:szCs w:val="30"/>
          </w:rPr>
          <w:t>части третьей пункта 50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а также возмещения расходов на электроэнергию, утвержденного постановлением Совета Министров Республики Беларусь от 12 июня 2014 г. N 571), а также на 1 лифт - при оказании услуги по техническому обслуживанию лифта прочим потребителям.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6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b/>
          <w:sz w:val="30"/>
          <w:szCs w:val="30"/>
        </w:rPr>
        <w:t>ГЛАВА 2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b/>
          <w:sz w:val="30"/>
          <w:szCs w:val="30"/>
        </w:rPr>
        <w:t>СОСТАВ ЗАТРАТ, УЧИТЫВАЕМЫХ ПРИ ПЛАНИРОВАНИИ И КАЛЬКУЛИРОВАНИИ ЗАТРАТ НА ОКАЗАНИЕ ЖИЛИЩНО-КОММУНАЛЬНЫХ УСЛУГ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4. Затраты на оказание жилищно-коммунальных услуг формируются по месту их возникновения, объектам учета, планирования и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калькулирования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себестоимости ежемесячно с нарастающим итогом с начала года.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7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5. При планировании и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калькулировании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затраты на оказание жилищно-коммунальных услуг группируются по статьям затрат и </w:t>
      </w:r>
      <w:r w:rsidRPr="00A4651A">
        <w:rPr>
          <w:rFonts w:ascii="Times New Roman" w:hAnsi="Times New Roman" w:cs="Times New Roman"/>
          <w:sz w:val="30"/>
          <w:szCs w:val="30"/>
        </w:rPr>
        <w:lastRenderedPageBreak/>
        <w:t>экономическим элементам в следующем порядке: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4" w:name="P105"/>
      <w:bookmarkEnd w:id="4"/>
      <w:r w:rsidRPr="00A4651A">
        <w:rPr>
          <w:rFonts w:ascii="Times New Roman" w:hAnsi="Times New Roman" w:cs="Times New Roman"/>
          <w:sz w:val="30"/>
          <w:szCs w:val="30"/>
        </w:rPr>
        <w:t>5.1. по статьям затрат: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топливо, используемое для технологических целей при оказании жилищно-коммунальных услуг (далее - топливо);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электрическая энергия, используемая для технологических целей при оказании жилищно-коммунальных услуг (далее - электроэнергия);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материалы, используемые для технологических целей при оказании жилищно-коммунальных услуг (далее - материалы);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затраты на оплату труда;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8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отчисления на социальные нужды;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амортизация основных средств и нематериальных активов (далее - амортизация);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проведение аварийно-восстановительных работ;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налоги, сборы и другие обязательные отчисления;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прочие прямые затраты;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приобретенные (покупные) услуги;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накладные расходы;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5" w:name="P118"/>
      <w:bookmarkEnd w:id="5"/>
      <w:r w:rsidRPr="00A4651A">
        <w:rPr>
          <w:rFonts w:ascii="Times New Roman" w:hAnsi="Times New Roman" w:cs="Times New Roman"/>
          <w:sz w:val="30"/>
          <w:szCs w:val="30"/>
        </w:rPr>
        <w:t>5.2. по экономическим элементам: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материальные затраты;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затраты на оплату труда;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отчисления на социальные нужды;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амортизация основных средств и нематериальных активов;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прочие затраты.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6. Состав статей затрат, указанных в </w:t>
      </w:r>
      <w:hyperlink w:anchor="P105" w:history="1">
        <w:r w:rsidRPr="00A4651A">
          <w:rPr>
            <w:rFonts w:ascii="Times New Roman" w:hAnsi="Times New Roman" w:cs="Times New Roman"/>
            <w:sz w:val="30"/>
            <w:szCs w:val="30"/>
          </w:rPr>
          <w:t>подпункте 5.1 пункта 5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настоящей Инструкции, их характеристика и содержание определяются согласно </w:t>
      </w:r>
      <w:hyperlink w:anchor="P373" w:history="1">
        <w:r w:rsidRPr="00A4651A">
          <w:rPr>
            <w:rFonts w:ascii="Times New Roman" w:hAnsi="Times New Roman" w:cs="Times New Roman"/>
            <w:sz w:val="30"/>
            <w:szCs w:val="30"/>
          </w:rPr>
          <w:t>приложению 1</w:t>
        </w:r>
      </w:hyperlink>
      <w:r w:rsidRPr="00A4651A">
        <w:rPr>
          <w:rFonts w:ascii="Times New Roman" w:hAnsi="Times New Roman" w:cs="Times New Roman"/>
          <w:sz w:val="30"/>
          <w:szCs w:val="30"/>
        </w:rPr>
        <w:t>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9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Состав экономических элементов, указанных в </w:t>
      </w:r>
      <w:hyperlink w:anchor="P118" w:history="1">
        <w:r w:rsidRPr="00A4651A">
          <w:rPr>
            <w:rFonts w:ascii="Times New Roman" w:hAnsi="Times New Roman" w:cs="Times New Roman"/>
            <w:sz w:val="30"/>
            <w:szCs w:val="30"/>
          </w:rPr>
          <w:t>подпункте 5.2 пункта 5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настоящей Инструкции, их характеристика и содержание определяются согласно </w:t>
      </w:r>
      <w:hyperlink w:anchor="P557" w:history="1">
        <w:r w:rsidRPr="00A4651A">
          <w:rPr>
            <w:rFonts w:ascii="Times New Roman" w:hAnsi="Times New Roman" w:cs="Times New Roman"/>
            <w:sz w:val="30"/>
            <w:szCs w:val="30"/>
          </w:rPr>
          <w:t>приложению 2</w:t>
        </w:r>
      </w:hyperlink>
      <w:r w:rsidRPr="00A4651A">
        <w:rPr>
          <w:rFonts w:ascii="Times New Roman" w:hAnsi="Times New Roman" w:cs="Times New Roman"/>
          <w:sz w:val="30"/>
          <w:szCs w:val="30"/>
        </w:rPr>
        <w:t>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0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7. Распределение накладных расходов по видам услуг, оказываемых организациями ЖКХ, осуществляется пропорционально прямым затратам на оказание данных услуг или в ином порядке, определяемом учетной политикой организации ЖКХ при условии ведения раздельного учета затрат.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8. Затраты, сгруппированные по статьям и экономическим элементам, используются при планировании и проведении анализа финансово-хозяйственной деятельности организаций ЖКХ.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(п. 8 в ред. </w:t>
      </w:r>
      <w:hyperlink r:id="rId31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9. В затраты на оказание жилищно-коммунальных услуг не </w:t>
      </w:r>
      <w:r w:rsidRPr="00A4651A">
        <w:rPr>
          <w:rFonts w:ascii="Times New Roman" w:hAnsi="Times New Roman" w:cs="Times New Roman"/>
          <w:sz w:val="30"/>
          <w:szCs w:val="30"/>
        </w:rPr>
        <w:lastRenderedPageBreak/>
        <w:t>включаются социальные выплаты, предусмотренные коллективным договором.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2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b/>
          <w:sz w:val="30"/>
          <w:szCs w:val="30"/>
        </w:rPr>
        <w:t>ГЛАВА 3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b/>
          <w:sz w:val="30"/>
          <w:szCs w:val="30"/>
        </w:rPr>
        <w:t>ПЛАНИРОВАНИЕ И КАЛЬКУЛИРОВАНИЕ ЗАТРАТ НА ОКАЗАНИЕ ЖИЛИЩНО-КОММУНАЛЬНЫХ УСЛУГ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3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10. Планирование затрат на оказание жилищно-коммунальных услуг (далее, если не указано иное, - планирование затрат) осуществляется на основании технико-экономических расчетов по статьям затрат с учетом результатов анализа затрат за два периода, предшествующих планируемому (фактически сложившегося уровня затрат за период, который предшествует отчетному, и ожидаемого уровня затрат в отчетном периоде &lt;*&gt;), и влияния технико-экономических факторов на затраты планируемого периода.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4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&lt;*&gt; Для целей настоящей Инструкции под отчетным периодом понимается календарный год, предшествующий планируемому периоду.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(сноска введена </w:t>
      </w:r>
      <w:hyperlink r:id="rId35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11. Результатом планирования затрат являются плановые затраты на единицу услуги, определенную в </w:t>
      </w:r>
      <w:hyperlink w:anchor="P88" w:history="1">
        <w:r w:rsidRPr="00A4651A">
          <w:rPr>
            <w:rFonts w:ascii="Times New Roman" w:hAnsi="Times New Roman" w:cs="Times New Roman"/>
            <w:sz w:val="30"/>
            <w:szCs w:val="30"/>
          </w:rPr>
          <w:t>пункте 3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настоящей Инструкции, сформированные по статьям затрат, указанным в </w:t>
      </w:r>
      <w:hyperlink w:anchor="P105" w:history="1">
        <w:r w:rsidRPr="00A4651A">
          <w:rPr>
            <w:rFonts w:ascii="Times New Roman" w:hAnsi="Times New Roman" w:cs="Times New Roman"/>
            <w:sz w:val="30"/>
            <w:szCs w:val="30"/>
          </w:rPr>
          <w:t>подпункте 5.1 пункта 5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настоящей Инструкции, рассчитанные в пределах прогнозных макроэкономических показателей социально-экономического развития Республики Беларусь.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12. При планировании затрат по каждому виду жилищно-коммунальных услуг используются следующие данные: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нормативы государственных социальных стандартов по обслуживанию населения в области жилищно-коммунального хозяйства;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нормы (нормативы) потребления жилищно-коммунальных услуг населением, устанавливаемые местными исполнительными и распорядительными органами, или данные о фактическом потреблении услуг в среднем за отчетный период (для определения общего объема услуг);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данные бухгалтерского учета по структуре затрат, их динамике за предшествующий отчетному период и прочие данные.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Планирование затрат по каждому виду жилищно-коммунальных услуг осуществляется с учетом перечней и объемов работ, необходимых </w:t>
      </w:r>
      <w:r w:rsidRPr="00A4651A">
        <w:rPr>
          <w:rFonts w:ascii="Times New Roman" w:hAnsi="Times New Roman" w:cs="Times New Roman"/>
          <w:sz w:val="30"/>
          <w:szCs w:val="30"/>
        </w:rPr>
        <w:lastRenderedPageBreak/>
        <w:t>для оказания соответствующей жилищно-коммунальной услуги населению и прочим потребителям.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6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13. Основанием для расчета общих плановых затрат является предварительное определение затрат на общий объем реализации услуг для расчета затрат на единицу услуги.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Общие плановые затраты на единицу услуги (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С</w:t>
      </w:r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ед.общ</w:t>
      </w:r>
      <w:proofErr w:type="spellEnd"/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.</w:t>
      </w:r>
      <w:r w:rsidRPr="00A4651A">
        <w:rPr>
          <w:rFonts w:ascii="Times New Roman" w:hAnsi="Times New Roman" w:cs="Times New Roman"/>
          <w:sz w:val="30"/>
          <w:szCs w:val="30"/>
        </w:rPr>
        <w:t>) определяются делением общей суммы плановых затрат (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С</w:t>
      </w:r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общ</w:t>
      </w:r>
      <w:proofErr w:type="spellEnd"/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.</w:t>
      </w:r>
      <w:r w:rsidRPr="00A4651A">
        <w:rPr>
          <w:rFonts w:ascii="Times New Roman" w:hAnsi="Times New Roman" w:cs="Times New Roman"/>
          <w:sz w:val="30"/>
          <w:szCs w:val="30"/>
        </w:rPr>
        <w:t>) на плановый объем реализации услуг населению (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V</w:t>
      </w:r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нас</w:t>
      </w:r>
      <w:proofErr w:type="spellEnd"/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.</w:t>
      </w:r>
      <w:r w:rsidRPr="00A4651A">
        <w:rPr>
          <w:rFonts w:ascii="Times New Roman" w:hAnsi="Times New Roman" w:cs="Times New Roman"/>
          <w:sz w:val="30"/>
          <w:szCs w:val="30"/>
        </w:rPr>
        <w:t>) и прочим потребителям (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V</w:t>
      </w:r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пр</w:t>
      </w:r>
      <w:proofErr w:type="spellEnd"/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.</w:t>
      </w:r>
      <w:r w:rsidRPr="00A4651A">
        <w:rPr>
          <w:rFonts w:ascii="Times New Roman" w:hAnsi="Times New Roman" w:cs="Times New Roman"/>
          <w:sz w:val="30"/>
          <w:szCs w:val="30"/>
        </w:rPr>
        <w:t>) в натуральном выражении и рассчитываются по формуле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A4651A">
        <w:rPr>
          <w:rFonts w:ascii="Times New Roman" w:hAnsi="Times New Roman" w:cs="Times New Roman"/>
          <w:sz w:val="30"/>
          <w:szCs w:val="30"/>
        </w:rPr>
        <w:t>С</w:t>
      </w:r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ед.общ</w:t>
      </w:r>
      <w:proofErr w:type="spellEnd"/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.</w:t>
      </w:r>
      <w:r w:rsidRPr="00A4651A">
        <w:rPr>
          <w:rFonts w:ascii="Times New Roman" w:hAnsi="Times New Roman" w:cs="Times New Roman"/>
          <w:sz w:val="30"/>
          <w:szCs w:val="30"/>
        </w:rPr>
        <w:t xml:space="preserve"> =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С</w:t>
      </w:r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общ</w:t>
      </w:r>
      <w:proofErr w:type="spellEnd"/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.</w:t>
      </w:r>
      <w:r w:rsidRPr="00A4651A">
        <w:rPr>
          <w:rFonts w:ascii="Times New Roman" w:hAnsi="Times New Roman" w:cs="Times New Roman"/>
          <w:sz w:val="30"/>
          <w:szCs w:val="30"/>
        </w:rPr>
        <w:t xml:space="preserve"> / (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V</w:t>
      </w:r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нас</w:t>
      </w:r>
      <w:proofErr w:type="spellEnd"/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.</w:t>
      </w:r>
      <w:r w:rsidRPr="00A4651A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V</w:t>
      </w:r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пр</w:t>
      </w:r>
      <w:proofErr w:type="spellEnd"/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.</w:t>
      </w:r>
      <w:r w:rsidRPr="00A4651A">
        <w:rPr>
          <w:rFonts w:ascii="Times New Roman" w:hAnsi="Times New Roman" w:cs="Times New Roman"/>
          <w:sz w:val="30"/>
          <w:szCs w:val="30"/>
        </w:rPr>
        <w:t>).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Плановые затраты на единицу услуги, оказываемой населению (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С</w:t>
      </w:r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ед.нас</w:t>
      </w:r>
      <w:proofErr w:type="spellEnd"/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.</w:t>
      </w:r>
      <w:r w:rsidRPr="00A4651A">
        <w:rPr>
          <w:rFonts w:ascii="Times New Roman" w:hAnsi="Times New Roman" w:cs="Times New Roman"/>
          <w:sz w:val="30"/>
          <w:szCs w:val="30"/>
        </w:rPr>
        <w:t>), определяются делением суммы плановых затрат, необходимых для оказания услуги населению (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С</w:t>
      </w:r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нас</w:t>
      </w:r>
      <w:proofErr w:type="spellEnd"/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.</w:t>
      </w:r>
      <w:r w:rsidRPr="00A4651A">
        <w:rPr>
          <w:rFonts w:ascii="Times New Roman" w:hAnsi="Times New Roman" w:cs="Times New Roman"/>
          <w:sz w:val="30"/>
          <w:szCs w:val="30"/>
        </w:rPr>
        <w:t>), на плановый объем реализации услуг населению (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V</w:t>
      </w:r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нас</w:t>
      </w:r>
      <w:proofErr w:type="spellEnd"/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.</w:t>
      </w:r>
      <w:r w:rsidRPr="00A4651A">
        <w:rPr>
          <w:rFonts w:ascii="Times New Roman" w:hAnsi="Times New Roman" w:cs="Times New Roman"/>
          <w:sz w:val="30"/>
          <w:szCs w:val="30"/>
        </w:rPr>
        <w:t>) в натуральном выражении и рассчитывается по формуле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A4651A">
        <w:rPr>
          <w:rFonts w:ascii="Times New Roman" w:hAnsi="Times New Roman" w:cs="Times New Roman"/>
          <w:sz w:val="30"/>
          <w:szCs w:val="30"/>
        </w:rPr>
        <w:t>С</w:t>
      </w:r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ед.нас</w:t>
      </w:r>
      <w:proofErr w:type="spellEnd"/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.</w:t>
      </w:r>
      <w:r w:rsidRPr="00A4651A">
        <w:rPr>
          <w:rFonts w:ascii="Times New Roman" w:hAnsi="Times New Roman" w:cs="Times New Roman"/>
          <w:sz w:val="30"/>
          <w:szCs w:val="30"/>
        </w:rPr>
        <w:t xml:space="preserve"> =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С</w:t>
      </w:r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нас</w:t>
      </w:r>
      <w:proofErr w:type="spellEnd"/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.</w:t>
      </w:r>
      <w:r w:rsidRPr="00A4651A">
        <w:rPr>
          <w:rFonts w:ascii="Times New Roman" w:hAnsi="Times New Roman" w:cs="Times New Roman"/>
          <w:sz w:val="30"/>
          <w:szCs w:val="30"/>
        </w:rPr>
        <w:t xml:space="preserve"> / (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V</w:t>
      </w:r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нас</w:t>
      </w:r>
      <w:proofErr w:type="spellEnd"/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.</w:t>
      </w:r>
      <w:r w:rsidRPr="00A4651A">
        <w:rPr>
          <w:rFonts w:ascii="Times New Roman" w:hAnsi="Times New Roman" w:cs="Times New Roman"/>
          <w:sz w:val="30"/>
          <w:szCs w:val="30"/>
        </w:rPr>
        <w:t>).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Плановый объем реализации услуг определяется: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для населения - исходя из планируемого объема потребления услуг населением за отчетный период с учетом фактического объема потребления услуг за период, который предшествует отчетному, по теплоснабжению и горячему водоснабжению - с учетом среднего потребления услуг за 3 года, предшествующих планируемому периоду;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для прочих потребителей - исходя из планируемого потребления услуг этими потребителями за отчетный период, по теплоснабжению и горячему водоснабжению - с учетом среднего потребления услуг за 3 года, предшествующих планируемому периоду, или объемов, предусмотренных в договорах на оказание услуг на планируемый период.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При формировании планируемого объема потребления жилищно-коммунальных услуг населением и прочими потребителями учитываются все факторы влияния на динамику объема реализации этих услуг (подключение новых потребителей и абонентов, прием и (или) передача имущества организациями ЖКХ, реорганизация организаций ЖКХ и другие).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(п. 13 в ред. </w:t>
      </w:r>
      <w:hyperlink r:id="rId37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14. Планирование и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калькулирование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затрат на приобретение материалов, топлива, электроэнергии на технологические цели и других </w:t>
      </w:r>
      <w:r w:rsidRPr="00A4651A">
        <w:rPr>
          <w:rFonts w:ascii="Times New Roman" w:hAnsi="Times New Roman" w:cs="Times New Roman"/>
          <w:sz w:val="30"/>
          <w:szCs w:val="30"/>
        </w:rPr>
        <w:lastRenderedPageBreak/>
        <w:t>прямых затрат производится на основании утвержденных в установленном законодательством порядке норм их расхода, цен и тарифов на них, объема производства и реализации услуг всем потребителям в натуральных показателях, включая нормируемые потери тепловой энергии, потери и неучтенные расходы воды в пределах нормативов, определяемых в соответствии с законодательством.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постановлений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</w:t>
      </w:r>
      <w:hyperlink r:id="rId38" w:history="1">
        <w:r w:rsidRPr="00A4651A">
          <w:rPr>
            <w:rFonts w:ascii="Times New Roman" w:hAnsi="Times New Roman" w:cs="Times New Roman"/>
            <w:sz w:val="30"/>
            <w:szCs w:val="30"/>
          </w:rPr>
          <w:t>N 22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, от 15.03.2023 </w:t>
      </w:r>
      <w:hyperlink r:id="rId39" w:history="1">
        <w:r w:rsidRPr="00A4651A">
          <w:rPr>
            <w:rFonts w:ascii="Times New Roman" w:hAnsi="Times New Roman" w:cs="Times New Roman"/>
            <w:sz w:val="30"/>
            <w:szCs w:val="30"/>
          </w:rPr>
          <w:t>N 5</w:t>
        </w:r>
      </w:hyperlink>
      <w:r w:rsidRPr="00A4651A">
        <w:rPr>
          <w:rFonts w:ascii="Times New Roman" w:hAnsi="Times New Roman" w:cs="Times New Roman"/>
          <w:sz w:val="30"/>
          <w:szCs w:val="30"/>
        </w:rPr>
        <w:t>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15. Затраты на материалы (См) рассчитываются исходя из норм расхода каждого конкретного вида материалов (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Ni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>), объема услуг (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Qi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>) и цен на единицу ресурса (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Цi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>) по формуле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0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A4651A">
        <w:rPr>
          <w:rFonts w:ascii="Times New Roman" w:hAnsi="Times New Roman" w:cs="Times New Roman"/>
          <w:sz w:val="30"/>
          <w:szCs w:val="30"/>
        </w:rPr>
        <w:t>См</w:t>
      </w:r>
      <w:r w:rsidRPr="00A4651A">
        <w:rPr>
          <w:rFonts w:ascii="Times New Roman" w:hAnsi="Times New Roman" w:cs="Times New Roman"/>
          <w:sz w:val="30"/>
          <w:szCs w:val="30"/>
          <w:lang w:val="en-US"/>
        </w:rPr>
        <w:t xml:space="preserve"> = SUM Qi x Ni x </w:t>
      </w:r>
      <w:r w:rsidRPr="00A4651A">
        <w:rPr>
          <w:rFonts w:ascii="Times New Roman" w:hAnsi="Times New Roman" w:cs="Times New Roman"/>
          <w:sz w:val="30"/>
          <w:szCs w:val="30"/>
        </w:rPr>
        <w:t>Ц</w:t>
      </w:r>
      <w:proofErr w:type="spellStart"/>
      <w:r w:rsidRPr="00A4651A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Pr="00A4651A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  <w:lang w:val="en-US"/>
        </w:rPr>
      </w:pP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Затраты на горюче-смазочные материалы рассчитываются исходя из норм расхода горюче-смазочных материалов, пробега автомобильного транспорта, работы оборудования, бочек и </w:t>
      </w:r>
      <w:proofErr w:type="gramStart"/>
      <w:r w:rsidRPr="00A4651A">
        <w:rPr>
          <w:rFonts w:ascii="Times New Roman" w:hAnsi="Times New Roman" w:cs="Times New Roman"/>
          <w:sz w:val="30"/>
          <w:szCs w:val="30"/>
        </w:rPr>
        <w:t>других механизмов</w:t>
      </w:r>
      <w:proofErr w:type="gramEnd"/>
      <w:r w:rsidRPr="00A4651A">
        <w:rPr>
          <w:rFonts w:ascii="Times New Roman" w:hAnsi="Times New Roman" w:cs="Times New Roman"/>
          <w:sz w:val="30"/>
          <w:szCs w:val="30"/>
        </w:rPr>
        <w:t xml:space="preserve"> и цен на единицу ресурса.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Затраты на материалы, не подлежащие нормированию, планируются исходя из затрат отчетного периода на приобретение материалов с учетом цен на них и объема производства и оказания жилищно-коммунальных услуг.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(часть третья п. 15 введена </w:t>
      </w:r>
      <w:hyperlink r:id="rId41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16. При планировании и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калькулировании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затрат на топливо для выработки тепловой энергии в расчет принимаются нормы расхода условного топлива на выработку 1 Гкал тепловой энергии, устанавливаемые в порядке, предусмотренном законодательством, с последующим переводом в натуральное топливо по конкретному тепловому источнику, на котором вырабатывается тепловая энергия.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2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17. При планировании и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калькулировании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затрат на электроэнергию в расчет принимаются нормы расхода электроэнергии на оказание единицы услуг, устанавливаемые в порядке, предусмотренном законодательством.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3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При отсутствии норм расхода электроэнергии расход электроэнергии (</w:t>
      </w:r>
      <w:proofErr w:type="spellStart"/>
      <w:r w:rsidRPr="00A4651A">
        <w:rPr>
          <w:rFonts w:ascii="Times New Roman" w:hAnsi="Times New Roman" w:cs="Times New Roman"/>
          <w:i/>
          <w:sz w:val="30"/>
          <w:szCs w:val="30"/>
        </w:rPr>
        <w:t>Э</w:t>
      </w:r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п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>) рассчитывается на основе данных о суммарной установленной мощности электрооборудования (m), числе часов его работы в смену (</w:t>
      </w:r>
      <w:proofErr w:type="spellStart"/>
      <w:r w:rsidRPr="00A4651A">
        <w:rPr>
          <w:rFonts w:ascii="Times New Roman" w:hAnsi="Times New Roman" w:cs="Times New Roman"/>
          <w:i/>
          <w:sz w:val="30"/>
          <w:szCs w:val="30"/>
        </w:rPr>
        <w:t>Т</w:t>
      </w:r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см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>), числе рабочих дней за период (</w:t>
      </w:r>
      <w:proofErr w:type="spellStart"/>
      <w:r w:rsidRPr="00A4651A">
        <w:rPr>
          <w:rFonts w:ascii="Times New Roman" w:hAnsi="Times New Roman" w:cs="Times New Roman"/>
          <w:i/>
          <w:sz w:val="30"/>
          <w:szCs w:val="30"/>
        </w:rPr>
        <w:t>D</w:t>
      </w:r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раб</w:t>
      </w:r>
      <w:proofErr w:type="spellEnd"/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.</w:t>
      </w:r>
      <w:r w:rsidRPr="00A4651A">
        <w:rPr>
          <w:rFonts w:ascii="Times New Roman" w:hAnsi="Times New Roman" w:cs="Times New Roman"/>
          <w:sz w:val="30"/>
          <w:szCs w:val="30"/>
        </w:rPr>
        <w:t>), числе смен работы организации (</w:t>
      </w:r>
      <w:r w:rsidRPr="00A4651A">
        <w:rPr>
          <w:rFonts w:ascii="Times New Roman" w:hAnsi="Times New Roman" w:cs="Times New Roman"/>
          <w:i/>
          <w:sz w:val="30"/>
          <w:szCs w:val="30"/>
        </w:rPr>
        <w:t>a</w:t>
      </w:r>
      <w:r w:rsidRPr="00A4651A">
        <w:rPr>
          <w:rFonts w:ascii="Times New Roman" w:hAnsi="Times New Roman" w:cs="Times New Roman"/>
          <w:sz w:val="30"/>
          <w:szCs w:val="30"/>
        </w:rPr>
        <w:t xml:space="preserve">), коэффициента использования установленной </w:t>
      </w:r>
      <w:r w:rsidRPr="00A4651A">
        <w:rPr>
          <w:rFonts w:ascii="Times New Roman" w:hAnsi="Times New Roman" w:cs="Times New Roman"/>
          <w:sz w:val="30"/>
          <w:szCs w:val="30"/>
        </w:rPr>
        <w:lastRenderedPageBreak/>
        <w:t>мощности (</w:t>
      </w:r>
      <w:r w:rsidRPr="00A4651A">
        <w:rPr>
          <w:rFonts w:ascii="Times New Roman" w:hAnsi="Times New Roman" w:cs="Times New Roman"/>
          <w:i/>
          <w:sz w:val="30"/>
          <w:szCs w:val="30"/>
        </w:rPr>
        <w:t>К</w:t>
      </w:r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и</w:t>
      </w:r>
      <w:r w:rsidRPr="00A4651A">
        <w:rPr>
          <w:rFonts w:ascii="Times New Roman" w:hAnsi="Times New Roman" w:cs="Times New Roman"/>
          <w:sz w:val="30"/>
          <w:szCs w:val="30"/>
        </w:rPr>
        <w:t>) по формуле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4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A4651A">
        <w:rPr>
          <w:rFonts w:ascii="Times New Roman" w:hAnsi="Times New Roman" w:cs="Times New Roman"/>
          <w:i/>
          <w:sz w:val="30"/>
          <w:szCs w:val="30"/>
        </w:rPr>
        <w:t>Э</w:t>
      </w:r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п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= </w:t>
      </w:r>
      <w:r w:rsidRPr="00A4651A">
        <w:rPr>
          <w:rFonts w:ascii="Times New Roman" w:hAnsi="Times New Roman" w:cs="Times New Roman"/>
          <w:i/>
          <w:sz w:val="30"/>
          <w:szCs w:val="30"/>
        </w:rPr>
        <w:t>m</w:t>
      </w:r>
      <w:r w:rsidRPr="00A4651A">
        <w:rPr>
          <w:rFonts w:ascii="Times New Roman" w:hAnsi="Times New Roman" w:cs="Times New Roman"/>
          <w:sz w:val="30"/>
          <w:szCs w:val="30"/>
        </w:rPr>
        <w:t xml:space="preserve"> x </w:t>
      </w:r>
      <w:proofErr w:type="spellStart"/>
      <w:r w:rsidRPr="00A4651A">
        <w:rPr>
          <w:rFonts w:ascii="Times New Roman" w:hAnsi="Times New Roman" w:cs="Times New Roman"/>
          <w:i/>
          <w:sz w:val="30"/>
          <w:szCs w:val="30"/>
        </w:rPr>
        <w:t>Т</w:t>
      </w:r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см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x </w:t>
      </w:r>
      <w:proofErr w:type="spellStart"/>
      <w:r w:rsidRPr="00A4651A">
        <w:rPr>
          <w:rFonts w:ascii="Times New Roman" w:hAnsi="Times New Roman" w:cs="Times New Roman"/>
          <w:i/>
          <w:sz w:val="30"/>
          <w:szCs w:val="30"/>
        </w:rPr>
        <w:t>D</w:t>
      </w:r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раб</w:t>
      </w:r>
      <w:proofErr w:type="spellEnd"/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.</w:t>
      </w:r>
      <w:r w:rsidRPr="00A4651A">
        <w:rPr>
          <w:rFonts w:ascii="Times New Roman" w:hAnsi="Times New Roman" w:cs="Times New Roman"/>
          <w:sz w:val="30"/>
          <w:szCs w:val="30"/>
        </w:rPr>
        <w:t xml:space="preserve"> x </w:t>
      </w:r>
      <w:r w:rsidRPr="00A4651A">
        <w:rPr>
          <w:rFonts w:ascii="Times New Roman" w:hAnsi="Times New Roman" w:cs="Times New Roman"/>
          <w:i/>
          <w:sz w:val="30"/>
          <w:szCs w:val="30"/>
        </w:rPr>
        <w:t>a</w:t>
      </w:r>
      <w:r w:rsidRPr="00A4651A">
        <w:rPr>
          <w:rFonts w:ascii="Times New Roman" w:hAnsi="Times New Roman" w:cs="Times New Roman"/>
          <w:sz w:val="30"/>
          <w:szCs w:val="30"/>
        </w:rPr>
        <w:t xml:space="preserve"> x </w:t>
      </w:r>
      <w:r w:rsidRPr="00A4651A">
        <w:rPr>
          <w:rFonts w:ascii="Times New Roman" w:hAnsi="Times New Roman" w:cs="Times New Roman"/>
          <w:i/>
          <w:sz w:val="30"/>
          <w:szCs w:val="30"/>
        </w:rPr>
        <w:t>К</w:t>
      </w:r>
      <w:r w:rsidRPr="00A4651A">
        <w:rPr>
          <w:rFonts w:ascii="Times New Roman" w:hAnsi="Times New Roman" w:cs="Times New Roman"/>
          <w:sz w:val="30"/>
          <w:szCs w:val="30"/>
          <w:vertAlign w:val="subscript"/>
        </w:rPr>
        <w:t>и</w:t>
      </w:r>
      <w:r w:rsidRPr="00A4651A">
        <w:rPr>
          <w:rFonts w:ascii="Times New Roman" w:hAnsi="Times New Roman" w:cs="Times New Roman"/>
          <w:sz w:val="30"/>
          <w:szCs w:val="30"/>
        </w:rPr>
        <w:t>.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Часть исключена. - </w:t>
      </w:r>
      <w:hyperlink r:id="rId45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15.03.2023 N 5.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18. Планирование и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калькулирование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затрат на оплату труда производственных рабочих и их руководителей, непосредственно участвующих в технологическом процессе по производству и оказанию жилищно-коммунальных услуг, производится в пределах фонда заработной платы производственных рабочих и их руководителей, рассчитанного по каждому структурному подразделению организации ЖКХ на основании штатной численности производственных рабочих и их руководителей, и тарифной ставки первого разряда, компенсирующих и стимулирующих выплат исходя из форм и систем оплаты труда, действующих в организации ЖКХ, в соответствии с законодательством.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Руководители, которые непосредственно участвуют в технологическом процессе по производству и оказанию жилищно-коммунальных услуг, определяются локальными правовыми актами организации.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В затраты на оплату труда не включаются выплаты в денежной и натуральной формах, не предусмотренные законодательством.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(п. 18 в ред. </w:t>
      </w:r>
      <w:hyperlink r:id="rId46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19. Отчисления на социальные нужды планируются и калькулируются исходя из затрат на оплату труда производственных рабочих и их руководителей, непосредственно участвующих в технологическом процессе по производству и оказанию жилищно-коммунальных услуг, с учетом размеров обязательных страховых взносов и взносов на профессиональное пенсионное страхование и страховых взносов по обязательному страхованию от несчастных случаев на производстве и профессиональных заболеваний, уплачиваемых в соответствии с законодательством в бюджет государственного внебюджетного фонда социальной защиты населения Республики Беларусь.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(п. 19 в ред. </w:t>
      </w:r>
      <w:hyperlink r:id="rId47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20. Амортизация планируется и начисляется организациями ЖКХ в установленном законодательством порядке.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8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21. Затраты на проведение аварийно-восстановительных работ не планируются в организациях ЖКХ, а включаются в затраты на оказание услуг по факту выполнения работ, за исключением услуг по </w:t>
      </w:r>
      <w:r w:rsidRPr="00A4651A">
        <w:rPr>
          <w:rFonts w:ascii="Times New Roman" w:hAnsi="Times New Roman" w:cs="Times New Roman"/>
          <w:sz w:val="30"/>
          <w:szCs w:val="30"/>
        </w:rPr>
        <w:lastRenderedPageBreak/>
        <w:t>техническому обслуживанию жилого дома и техническому обслуживанию лифта.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9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22. Прочие прямые затраты планируются и калькулируются по следующим статьям затрат: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50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22.1. ремонт и техническое обслуживание основных средств, непосредственно используемых в производственном процессе при оказании жилищно-коммунальных услуг, за исключением услуг по техническому обслуживанию жилого дома (далее - ремонт и техническое обслуживание основных средств).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При планировании и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калькулировании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затрат на ремонт и техническое обслуживание основных средств исходными данными являются затраты на все виды ремонта и технического обслуживания основных средств, определяемые в соответствии с графиками проведения ремонта, составляемыми с учетом необходимости обеспечения бесперебойной работы, перечнями объектов и видов работ по проведению текущего ремонта.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51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Планирование и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калькулирование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затрат по данной статье производится на основании утвержденных организацией ЖКХ смет расходов. Отдельной строкой выделяются затраты на капитальный и текущий ремонт основных средств;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52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22.2. затраты по учету, расчету и начислению платы за жилищно-коммунальные услуги, проведению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претензионно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>-исковой работы, приему и перечислению платы за жилищно-коммунальные услуги;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. 22.2 в ред. </w:t>
      </w:r>
      <w:hyperlink r:id="rId53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22.3. затраты по эксплуатации, обслуживанию, поверке и ремонту, дистанционному съему и передаче данных, а также замене неисправных и с истекшим сроком эксплуатации групповых и индивидуальных приборов учета расхода воды, модулей (устройств) для дистанционной передачи показаний прибора учета расхода воды (за исключением повторных транспортных расходов и расходов на установку по требованию собственника его собственного индивидуального прибора учета расхода воды, а не из подменного фонда);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. 22.3 в ред. </w:t>
      </w:r>
      <w:hyperlink r:id="rId54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22.4. затраты по обслуживанию и поверке групповых приборов учета расхода тепловой и электрической энергии, систем автоматического регулирования расхода тепловой энергии, а также систем дистанционного съема показаний с указанных приборов и систем;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. 22.4 в ред. </w:t>
      </w:r>
      <w:hyperlink r:id="rId55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lastRenderedPageBreak/>
        <w:t>22.5. затраты по поверке, ремонту контрольно-измерительных приборов;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22.6. затраты на услуги по охране объектов Департаментом охраны Министерства внутренних дел Республики Беларусь;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22.7. затраты на приобретение работ и услуг производственного характера, выполняемых (оказываемых) организациями или индивидуальными предпринимателями;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22.8. затраты на аварийно-диспетчерское обслуживание;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. 22.8 в ред. </w:t>
      </w:r>
      <w:hyperlink r:id="rId56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22.9. затраты на содержание вспомогательных производств;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. 22.9 введен </w:t>
      </w:r>
      <w:hyperlink r:id="rId57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22.10. затраты на транспортировку воды питьевого качества для целей горячего водоснабжения по сетям горячего водоснабжения;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. 22.10 введен </w:t>
      </w:r>
      <w:hyperlink r:id="rId58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22.11. затраты на приобретение воды питьевого качества, используемой на техническое обслуживание инженерных систем жилого дома;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. 22.11 введен </w:t>
      </w:r>
      <w:hyperlink r:id="rId59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22.12. затраты на получение заключений санитарно-эпидемиологических служб и иных специализированных организаций по наличию в квартирах шумов от работы инженерного оборудования;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. 22.12 введен </w:t>
      </w:r>
      <w:hyperlink r:id="rId60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22.12-1. затраты на подвоз воды питьевого качества потребителям услуг водоснабжения, осуществляемый в случаях несоответствия воды, подаваемой из централизованных систем водоснабжения, специфическим санитарно-эпидемиологическим требованиям и гигиеническим нормативам, установленным в соответствии с законодательством, а также прекращения или ограничения отпуска воды в установленном порядке, за исключением случаев, не связанных с явлениями природного характера, которые не могут быть заблаговременно предусмотрены, или с аварийными ситуациями, устранение которых не может быть осуществлено немедленно (стоимость воды питьевого качества и затраты на ее доставку);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. 22.12-1 введен </w:t>
      </w:r>
      <w:hyperlink r:id="rId61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22.13. другие прямые затраты.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. 22.13 введен </w:t>
      </w:r>
      <w:hyperlink r:id="rId62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23. Затраты на приобретаемые услуги планируются и калькулируются исходя из объема реализации жилищно-коммунальных услуг, наличия собственных мощностей, обеспечивающих этот объем, а также цен (тарифов) на указанные услуги в случаях технической необходимости и (или) экономической целесообразности приобретения этих услуг. При этом планирование и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калькулирование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затрат должно </w:t>
      </w:r>
      <w:r w:rsidRPr="00A4651A">
        <w:rPr>
          <w:rFonts w:ascii="Times New Roman" w:hAnsi="Times New Roman" w:cs="Times New Roman"/>
          <w:sz w:val="30"/>
          <w:szCs w:val="30"/>
        </w:rPr>
        <w:lastRenderedPageBreak/>
        <w:t>осуществляться по каждому поставщику с учетом объема приобретаемых услуг и действующих цен (тарифов).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63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24. Потери и неучтенные расходы воды, нормируемые потери тепловой энергии планируются и включаются в затраты на оказание услуг холодного водоснабжения, теплоснабжения и горячего водоснабжения соответственно, в пределах установленных в соответствии с законодательством нормативов.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64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Потери и неучтенные расходы воды рассчитываются как разница между объемом добычи и (или) изъятия воды из подземных и (или) поверхностных источников питьевого водоснабжения (с учетом приобретенной воды питьевого качества), объемом технологических расходов воды организации, оказывающей услугу холодного водоснабжения, и общим объемом реализации воды потребителям и абонентам, в том числе отпуска по фактической себестоимости структурным подразделениям организаций ЖКХ (с учетом приобретенной воды питьевого качества).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(часть вторая п. 24 в ред. </w:t>
      </w:r>
      <w:hyperlink r:id="rId65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Сверхнормативные потери тепловой энергии, потери и неучтенные расходы воды не включаются в затраты на оказание этих услуг и рассчитываются исходя из прямых затрат, включающих затраты на: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постановлений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</w:t>
      </w:r>
      <w:hyperlink r:id="rId66" w:history="1">
        <w:r w:rsidRPr="00A4651A">
          <w:rPr>
            <w:rFonts w:ascii="Times New Roman" w:hAnsi="Times New Roman" w:cs="Times New Roman"/>
            <w:sz w:val="30"/>
            <w:szCs w:val="30"/>
          </w:rPr>
          <w:t>N 22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, от 15.03.2023 </w:t>
      </w:r>
      <w:hyperlink r:id="rId67" w:history="1">
        <w:r w:rsidRPr="00A4651A">
          <w:rPr>
            <w:rFonts w:ascii="Times New Roman" w:hAnsi="Times New Roman" w:cs="Times New Roman"/>
            <w:sz w:val="30"/>
            <w:szCs w:val="30"/>
          </w:rPr>
          <w:t>N 5</w:t>
        </w:r>
      </w:hyperlink>
      <w:r w:rsidRPr="00A4651A">
        <w:rPr>
          <w:rFonts w:ascii="Times New Roman" w:hAnsi="Times New Roman" w:cs="Times New Roman"/>
          <w:sz w:val="30"/>
          <w:szCs w:val="30"/>
        </w:rPr>
        <w:t>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топливо (на основании норм расхода топлива на выработку тепловой энергии);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электроэнергию (на основании норм расхода электроэнергии, затрачиваемой на подъем и подачу воды, выработку тепловой энергии);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материалы (на основании норм расхода материалов);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уплату налога за добычу (изъятие) природных ресурсов, начисляемого от объемов поднятой воды, экологического налога, начисляемого от фактических объемов выбросов загрязняющих веществ, образующихся в результате производства тепловой энергии.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25. Планирование накладных расходов осуществляется по общепроизводственным, общехозяйственным и прочим накладным расходам на основе их значений и динамики в отчетном периоде и планируемых изменений (в пределах прогнозных макроэкономических показателей социально-экономического развития Республики Беларусь) в пределах норм накладных расходов, определяемых в соответствии с законодательством.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(п. 25 в ред. </w:t>
      </w:r>
      <w:hyperlink r:id="rId68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lastRenderedPageBreak/>
        <w:t xml:space="preserve">26. После определения затрат по каждой конкретной услуге определяется общая сумма затрат на оказание отдельных жилищно-коммунальных услуг, в том числе сумма планируемых затрат на оказание отдельных жилищно-коммунальных услуг населению, по форме согласно </w:t>
      </w:r>
      <w:hyperlink w:anchor="P758" w:history="1">
        <w:r w:rsidRPr="00A4651A">
          <w:rPr>
            <w:rFonts w:ascii="Times New Roman" w:hAnsi="Times New Roman" w:cs="Times New Roman"/>
            <w:sz w:val="30"/>
            <w:szCs w:val="30"/>
          </w:rPr>
          <w:t>приложению 3</w:t>
        </w:r>
      </w:hyperlink>
      <w:r w:rsidRPr="00A4651A">
        <w:rPr>
          <w:rFonts w:ascii="Times New Roman" w:hAnsi="Times New Roman" w:cs="Times New Roman"/>
          <w:sz w:val="30"/>
          <w:szCs w:val="30"/>
        </w:rPr>
        <w:t>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постановлений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</w:t>
      </w:r>
      <w:hyperlink r:id="rId69" w:history="1">
        <w:r w:rsidRPr="00A4651A">
          <w:rPr>
            <w:rFonts w:ascii="Times New Roman" w:hAnsi="Times New Roman" w:cs="Times New Roman"/>
            <w:sz w:val="30"/>
            <w:szCs w:val="30"/>
          </w:rPr>
          <w:t>N 22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, от 15.03.2023 </w:t>
      </w:r>
      <w:hyperlink r:id="rId70" w:history="1">
        <w:r w:rsidRPr="00A4651A">
          <w:rPr>
            <w:rFonts w:ascii="Times New Roman" w:hAnsi="Times New Roman" w:cs="Times New Roman"/>
            <w:sz w:val="30"/>
            <w:szCs w:val="30"/>
          </w:rPr>
          <w:t>N 5</w:t>
        </w:r>
      </w:hyperlink>
      <w:r w:rsidRPr="00A4651A">
        <w:rPr>
          <w:rFonts w:ascii="Times New Roman" w:hAnsi="Times New Roman" w:cs="Times New Roman"/>
          <w:sz w:val="30"/>
          <w:szCs w:val="30"/>
        </w:rPr>
        <w:t>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Затраты на оказываемые населению жилищно-коммунальные услуги определяются пропорционально объемам реализации услуг населению с учетом освобождения от налога на добавленную стоимость оборотов от реализации услуг по населению, а по теплоснабжению и горячему водоснабжению - также с учетом цены на природный газ, используемый для производства тепловой энергии для нужд населения.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71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b/>
          <w:sz w:val="30"/>
          <w:szCs w:val="30"/>
        </w:rPr>
        <w:t>ГЛАВА 4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b/>
          <w:sz w:val="30"/>
          <w:szCs w:val="30"/>
        </w:rPr>
        <w:t>ПЛАНИРОВАНИЕ И КАЛЬКУЛИРОВАНИЕ ЗАТРАТ НА ОКАЗАНИЕ УСЛУГ ПО ТЕХНИЧЕСКОМУ ОБСЛУЖИВАНИЮ ЖИЛОГО ДОМА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72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27. Затраты на оказание услуг по техническому обслуживанию (далее, если не указано иное, - затраты по техническому обслуживанию) жилого дома определяются на основании технологических карт и калькулируются организациями ЖКХ в калькуляции затрат на оказание услуг по техническому обслуживанию жилого дома по форме согласно </w:t>
      </w:r>
      <w:hyperlink w:anchor="P833" w:history="1">
        <w:r w:rsidRPr="00A4651A">
          <w:rPr>
            <w:rFonts w:ascii="Times New Roman" w:hAnsi="Times New Roman" w:cs="Times New Roman"/>
            <w:sz w:val="30"/>
            <w:szCs w:val="30"/>
          </w:rPr>
          <w:t>приложению 4</w:t>
        </w:r>
      </w:hyperlink>
      <w:r w:rsidRPr="00A4651A">
        <w:rPr>
          <w:rFonts w:ascii="Times New Roman" w:hAnsi="Times New Roman" w:cs="Times New Roman"/>
          <w:sz w:val="30"/>
          <w:szCs w:val="30"/>
        </w:rPr>
        <w:t>.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В затраты по техническому обслуживанию жилого дома включаются затраты, связанные с выполнением работ по техническому обслуживанию.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(п. 27 в ред. </w:t>
      </w:r>
      <w:hyperlink r:id="rId73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28. Затраты по техническому обслуживанию жилого дома состоят из следующих затрат: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затраты на поддержание в исправном и работоспособном состоянии конструктивных элементов;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затраты на обеспечение установленных параметров и режимов работы, наладку и регулирование инженерных систем;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налоги, сборы и другие обязательные отчисления;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прочие прямые затраты;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накладные расходы.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74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Часть исключена. - </w:t>
      </w:r>
      <w:hyperlink r:id="rId75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</w:t>
      </w:r>
      <w:r w:rsidRPr="00A4651A">
        <w:rPr>
          <w:rFonts w:ascii="Times New Roman" w:hAnsi="Times New Roman" w:cs="Times New Roman"/>
          <w:sz w:val="30"/>
          <w:szCs w:val="30"/>
        </w:rPr>
        <w:lastRenderedPageBreak/>
        <w:t>22.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29. После определения затрат по каждой статье определяются общие затраты по техническому обслуживанию жилого дома и затраты по техническому обслуживанию 1 кв. метра общей площади жилого помещения и (или) нежилого помещения.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76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Затраты по техническому обслуживанию жилого дома в отношении жилых помещений определяются исходя из общей суммы затрат по техническому обслуживанию жилого дома пропорционально общей площади жилых помещений.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(часть вторая п. 29 введена </w:t>
      </w:r>
      <w:hyperlink r:id="rId77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b/>
          <w:sz w:val="30"/>
          <w:szCs w:val="30"/>
        </w:rPr>
        <w:t>ГЛАВА 5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b/>
          <w:sz w:val="30"/>
          <w:szCs w:val="30"/>
        </w:rPr>
        <w:t>ПЛАНИРОВАНИЕ И КАЛЬКУЛИРОВАНИЕ ЗАТРАТ НА ОКАЗАНИЕ УСЛУГ ПО ТЕПЛОСНАБЖЕНИЮ И ГОРЯЧЕМУ ВОДОСНАБЖЕНИЮ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30. Затраты на оказание услуг по теплоснабжению и горячему водоснабжению планируются и калькулируются организациями ЖКХ в калькуляции затрат на оказание услуг по теплоснабжению и горячему водоснабжению по форме согласно </w:t>
      </w:r>
      <w:hyperlink w:anchor="P1201" w:history="1">
        <w:r w:rsidRPr="00A4651A">
          <w:rPr>
            <w:rFonts w:ascii="Times New Roman" w:hAnsi="Times New Roman" w:cs="Times New Roman"/>
            <w:sz w:val="30"/>
            <w:szCs w:val="30"/>
          </w:rPr>
          <w:t>приложению 5</w:t>
        </w:r>
      </w:hyperlink>
      <w:r w:rsidRPr="00A4651A">
        <w:rPr>
          <w:rFonts w:ascii="Times New Roman" w:hAnsi="Times New Roman" w:cs="Times New Roman"/>
          <w:sz w:val="30"/>
          <w:szCs w:val="30"/>
        </w:rPr>
        <w:t>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(п. 30 в ред. </w:t>
      </w:r>
      <w:hyperlink r:id="rId78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31. Затраты на оказание услуг по теплоснабжению и горячему водоснабжению состоят из следующих затрат: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затраты на производство тепловой энергии, включающие затраты, связанные непосредственно с выработкой тепловой энергии на тепловом источнике;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затраты на транспортировку и распределение тепловой энергии, связанные с транспортировкой тепловой энергии до конечного потребителя (до границы балансовой принадлежности тепловой сети, а для нужд населения при наличии в многоквартирном жилом доме прибора группового учета тепловой энергии - до места его установки, в случае его установки после границы балансовой принадлежности), включая нормируемые потери тепловой энергии на транспортировку в пределах нормативов, определяемых в соответствии с законодательством;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постановлений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04.07.2018 </w:t>
      </w:r>
      <w:hyperlink r:id="rId79" w:history="1">
        <w:r w:rsidRPr="00A4651A">
          <w:rPr>
            <w:rFonts w:ascii="Times New Roman" w:hAnsi="Times New Roman" w:cs="Times New Roman"/>
            <w:sz w:val="30"/>
            <w:szCs w:val="30"/>
          </w:rPr>
          <w:t>N 4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, от 24.11.2020 </w:t>
      </w:r>
      <w:hyperlink r:id="rId80" w:history="1">
        <w:r w:rsidRPr="00A4651A">
          <w:rPr>
            <w:rFonts w:ascii="Times New Roman" w:hAnsi="Times New Roman" w:cs="Times New Roman"/>
            <w:sz w:val="30"/>
            <w:szCs w:val="30"/>
          </w:rPr>
          <w:t>N 22</w:t>
        </w:r>
      </w:hyperlink>
      <w:r w:rsidRPr="00A4651A">
        <w:rPr>
          <w:rFonts w:ascii="Times New Roman" w:hAnsi="Times New Roman" w:cs="Times New Roman"/>
          <w:sz w:val="30"/>
          <w:szCs w:val="30"/>
        </w:rPr>
        <w:t>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затраты на проведение аварийно-восстановительных работ;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налоги, сборы и другие обязательные отчисления;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прочие прямые затраты;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lastRenderedPageBreak/>
        <w:t>накладные расходы.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32. Расход топлива и электроэнергии на производство, транспортировку и распределение тепловой энергии планируется и калькулируется в пределах утвержденных норм расхода и нормативов технологических потерь топлива и электроэнергии.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33. Нормируемые потери тепловой энергии на транспортировку в среднем по организации рассчитываются по утвержденным нормативам. Рассчитанный по организации размер потерь тепловой энергии при планировании затрат на оказание услуг по теплоснабжению и горячему водоснабжению принимается в пределах нормативов, определяемых в соответствии с законодательством.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81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34. После определения затрат по каждой статье определяются общие затраты на оказание услуг по теплоснабжению и горячему водоснабжению, затраты на оказание услуг по теплоснабжению и горячему водоснабжению населению и затраты на 1 Гкал реализованной тепловой энергии - общие и по населению.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b/>
          <w:sz w:val="30"/>
          <w:szCs w:val="30"/>
        </w:rPr>
        <w:t>ГЛАВА 6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b/>
          <w:sz w:val="30"/>
          <w:szCs w:val="30"/>
        </w:rPr>
        <w:t>ПЛАНИРОВАНИЕ И КАЛЬКУЛИРОВАНИЕ ЗАТРАТ НА ОКАЗАНИЕ УСЛУГ ПО ХОЛОДНОМУ ВОДОСНАБЖЕНИЮ И ВОДООТВЕДЕНИЮ (КАНАЛИЗАЦИИ)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35. Затраты на оказание услуг по холодному водоснабжению планируются и калькулируются организациями ЖКХ в калькуляции затрат на оказание услуг по холодному водоснабжению по форме согласно </w:t>
      </w:r>
      <w:hyperlink w:anchor="P1767" w:history="1">
        <w:r w:rsidRPr="00A4651A">
          <w:rPr>
            <w:rFonts w:ascii="Times New Roman" w:hAnsi="Times New Roman" w:cs="Times New Roman"/>
            <w:sz w:val="30"/>
            <w:szCs w:val="30"/>
          </w:rPr>
          <w:t>приложению 6</w:t>
        </w:r>
      </w:hyperlink>
      <w:r w:rsidRPr="00A4651A">
        <w:rPr>
          <w:rFonts w:ascii="Times New Roman" w:hAnsi="Times New Roman" w:cs="Times New Roman"/>
          <w:sz w:val="30"/>
          <w:szCs w:val="30"/>
        </w:rPr>
        <w:t>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(п. 35 в ред. </w:t>
      </w:r>
      <w:hyperlink r:id="rId82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36. Затраты на оказание услуг по холодному водоснабжению состоят из следующих затрат: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затраты на добычу воды из подземных источников питьевого водоснабжения;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затраты на изъятие воды из поверхностных источников питьевого водоснабжения;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затраты на очистку воды (включая затраты на эксплуатацию станций обезжелезивания, водоподготовки и т.д.);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затраты на транспортировку и подачу воды;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затраты на проведение аварийно-восстановительных работ;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налоги, сборы и другие обязательные отчисления;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прочие прямые затраты;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затраты на приобретение воды питьевого качества;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накладные расходы.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lastRenderedPageBreak/>
        <w:t xml:space="preserve">(п. 36 в ред. </w:t>
      </w:r>
      <w:hyperlink r:id="rId83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37. После определения затрат по каждой статье определяются общие затраты на оказание услуг по холодному водоснабжению, в том числе затраты по населению, и затраты на 1 куб. метр реализованной воды - общие и по населению.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(п. 37 в ред. </w:t>
      </w:r>
      <w:hyperlink r:id="rId84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38. Затраты на оказание услуг по водоотведению (канализации) планируются и калькулируются организациями ЖКХ в калькуляции затрат на оказание услуг по водоотведению (канализации) по форме согласно </w:t>
      </w:r>
      <w:hyperlink w:anchor="P2303" w:history="1">
        <w:r w:rsidRPr="00A4651A">
          <w:rPr>
            <w:rFonts w:ascii="Times New Roman" w:hAnsi="Times New Roman" w:cs="Times New Roman"/>
            <w:sz w:val="30"/>
            <w:szCs w:val="30"/>
          </w:rPr>
          <w:t>приложению 7</w:t>
        </w:r>
      </w:hyperlink>
      <w:r w:rsidRPr="00A4651A">
        <w:rPr>
          <w:rFonts w:ascii="Times New Roman" w:hAnsi="Times New Roman" w:cs="Times New Roman"/>
          <w:sz w:val="30"/>
          <w:szCs w:val="30"/>
        </w:rPr>
        <w:t>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(п. 38 в ред. </w:t>
      </w:r>
      <w:hyperlink r:id="rId85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39. Затраты на оказание услуг по водоотведению (канализации) состоят из следующих затрат: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затраты на транспортировку сточных вод;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затраты на перекачку сточных вод;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затраты на очистку и утилизацию сточных вод;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затраты по вывозу жидких коммунальных отходов ассенизационным транспортом на сливные станции от многоквартирных жилых домов, не оборудованных централизованными системами водоотведения (канализации) и оборудованных локальной канализацией, и от группы одноквартирных, блокированных жилых домов, не оборудованных централизованными системами водоотведения (канализации), канализационные выпуски которых присоединены к распределительной уличной сети канализации, обеспечивающей отведение сточных вод в места их накопления;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затраты на проведение аварийно-восстановительных работ;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налоги, сборы и другие обязательные отчисления;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прочие прямые затраты;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затраты на приобретение покупных услуг по очистке, утилизации и (или) транспортировке сточных вод;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накладные расходы.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(п. 39 в ред. </w:t>
      </w:r>
      <w:hyperlink r:id="rId86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40. После определения затрат по каждой статье определяются общие затраты на оказание услуг по водоотведению (канализации), в том числе затраты по населению, и затраты на 1 куб. метр отведенных стоков в канализацию - общие и по населению.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(п. 40 в ред. </w:t>
      </w:r>
      <w:hyperlink r:id="rId87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b/>
          <w:sz w:val="30"/>
          <w:szCs w:val="30"/>
        </w:rPr>
        <w:t>ГЛАВА 7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b/>
          <w:sz w:val="30"/>
          <w:szCs w:val="30"/>
        </w:rPr>
        <w:t>ПЛАНИРОВАНИЕ И КАЛЬКУЛИРОВАНИЕ ЗАТРАТ НА ОКАЗАНИЕ УСЛУГ ПО ОБРАЩЕНИЮ С ТКО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lastRenderedPageBreak/>
        <w:t xml:space="preserve">41. Затраты на оказание услуг по обращению с ТКО планируются и калькулируются организациями ЖКХ в калькуляции затрат на оказание услуг по обращению с твердыми коммунальными отходами по форме согласно </w:t>
      </w:r>
      <w:hyperlink w:anchor="P2749" w:history="1">
        <w:r w:rsidRPr="00A4651A">
          <w:rPr>
            <w:rFonts w:ascii="Times New Roman" w:hAnsi="Times New Roman" w:cs="Times New Roman"/>
            <w:sz w:val="30"/>
            <w:szCs w:val="30"/>
          </w:rPr>
          <w:t>приложению 8</w:t>
        </w:r>
      </w:hyperlink>
      <w:r w:rsidRPr="00A4651A">
        <w:rPr>
          <w:rFonts w:ascii="Times New Roman" w:hAnsi="Times New Roman" w:cs="Times New Roman"/>
          <w:sz w:val="30"/>
          <w:szCs w:val="30"/>
        </w:rPr>
        <w:t>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(п. 41 в ред. </w:t>
      </w:r>
      <w:hyperlink r:id="rId88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42. Затраты на оказание услуг по обращению с ТКО состоят из следующих затрат: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затраты по сбору ТКО, включая приобретение (замену), ремонт (восстановление, окраску, замену колесных блоков, нанесение надписей на контейнеры) и содержание контейнеров для сбора ТКО в надлежащем технически исправном состоянии, устройство, ремонт и содержание в надлежащем санитарном состоянии контейнерных площадок всех типов, их ограждений и оснований, мест складирования крупногабаритных отходов, мест установки контейнеров для сбора вторичных материальных ресурсов, а также оснований под этими контейнерами, мест складирования отходов возле мусороприемных камер, нанесение надписей на ограждения контейнерных площадок, обслуживание мусоропровода (удаление мусора из мусороприемной камеры, уборка бункера и загрузочного клапана, влажная уборка мусороприемной камеры, мойка и дезинфекция сменного мусоросборника, загрузочных клапанов и ствола мусоропровода);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89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22; в ред. </w:t>
      </w:r>
      <w:hyperlink r:id="rId90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затраты по вывозу ТКО (включая затраты по вывозу крупногабаритных отходов);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91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затраты по разделению по видам ТКО (сортировке);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затраты по обезвреживанию ТКО;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затраты по захоронению ТКО;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затраты на подготовку к использованию и использование ТКО;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налоги, сборы и другие обязательные отчисления;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прочие прямые затраты;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накладные расходы.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92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В затраты на оказание услуг по обращению с ТКО не включаются затраты, связанные с закупочной деятельностью организации.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43. Затраты по обслуживанию мусоропровода подлежат выделению в отдельный объект планирования и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калькулирования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затрат.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(п. 43 в ред. </w:t>
      </w:r>
      <w:hyperlink r:id="rId93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44. При наличии в структуре организации ЖКХ структурного подразделения, осуществляющего сортировку, подготовку к использованию и использование ТКО, затраты, связанные с их </w:t>
      </w:r>
      <w:r w:rsidRPr="00A4651A">
        <w:rPr>
          <w:rFonts w:ascii="Times New Roman" w:hAnsi="Times New Roman" w:cs="Times New Roman"/>
          <w:sz w:val="30"/>
          <w:szCs w:val="30"/>
        </w:rPr>
        <w:lastRenderedPageBreak/>
        <w:t xml:space="preserve">осуществлением, подлежат отдельной детализации. При этом деятельность таких структурных подразделений подлежит выделению в отдельный объект планирования и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калькулирования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затрат. В затраты на оказание услуг по обращению с ТКО включаются только те затраты на сортировку, подготовку к использованию и использование ТКО, которые не возмещаются доходами от реализации вторичных материальных ресурсов, извлеченных из поступивших ТКО, и от использования ТКО.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45. Затраты на оплату работ (услуг) сторонних организаций по обращению с ТКО, в том числе сортировке ТКО, планируются и калькулируются исходя из объема реализации этих работ (услуг), наличия собственных мощностей, обеспечивающих этот объем, а также стоимости работ (услуг), предусмотренной соответствующими договорами с этими сторонними организациями. При этом планирование и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калькулирование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затрат должно осуществляться по каждой сторонней организации с учетом объема выполняемых ими работ (оказываемых услуг).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94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46. После определения затрат по каждой статье определяются общие затраты по обращению с ТКО, в том числе по населению, затраты на 1 куб. метр и на 1 тонну отходов по каждой стадии оказания услуг по обращению с ТКО, выводятся суммарные затраты на 1 куб. метр и на 1 тонну отходов и затраты на 1 куб. метр и на 1 тонну услуг по обращению с ТКО в домах с функционирующим мусоропроводом и без функционирующего мусоропровода (за вычетом затрат по обслуживанию мусоропровода) - общие и по населению.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(п. 46 в ред. </w:t>
      </w:r>
      <w:hyperlink r:id="rId95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b/>
          <w:sz w:val="30"/>
          <w:szCs w:val="30"/>
        </w:rPr>
        <w:t>ГЛАВА 8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b/>
          <w:sz w:val="30"/>
          <w:szCs w:val="30"/>
        </w:rPr>
        <w:t>ПЛАНИРОВАНИЕ И КАЛЬКУЛИРОВАНИЕ ЗАТРАТ НА ОКАЗАНИЕ УСЛУГ ПО ТЕХНИЧЕСКОМУ ОБСЛУЖИВАНИЮ ЛИФТА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47. Затраты на оказание услуг по техническому обслуживанию лифта планируются и калькулируются организациями ЖКХ в калькуляции затрат на оказание услуг по техническому обслуживанию лифта по форме согласно </w:t>
      </w:r>
      <w:hyperlink w:anchor="P4159" w:history="1">
        <w:r w:rsidRPr="00A4651A">
          <w:rPr>
            <w:rFonts w:ascii="Times New Roman" w:hAnsi="Times New Roman" w:cs="Times New Roman"/>
            <w:sz w:val="30"/>
            <w:szCs w:val="30"/>
          </w:rPr>
          <w:t>приложению 9</w:t>
        </w:r>
      </w:hyperlink>
      <w:r w:rsidRPr="00A4651A">
        <w:rPr>
          <w:rFonts w:ascii="Times New Roman" w:hAnsi="Times New Roman" w:cs="Times New Roman"/>
          <w:sz w:val="30"/>
          <w:szCs w:val="30"/>
        </w:rPr>
        <w:t>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(п. 47 в ред. </w:t>
      </w:r>
      <w:hyperlink r:id="rId96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48. Затраты на оказание услуг по техническому обслуживанию лифта включают следующие затраты: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затраты по техническому обслуживанию лифтов;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затраты по обеспечению движения лифтов, в том числе на техническое освидетельствование и техническое диагностирование </w:t>
      </w:r>
      <w:r w:rsidRPr="00A4651A">
        <w:rPr>
          <w:rFonts w:ascii="Times New Roman" w:hAnsi="Times New Roman" w:cs="Times New Roman"/>
          <w:sz w:val="30"/>
          <w:szCs w:val="30"/>
        </w:rPr>
        <w:lastRenderedPageBreak/>
        <w:t>лифтов, ремонт и обслуживание систем видеонаблюдения в лифтах;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97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налоги, сборы и другие обязательные отчисления;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прочие прямые затраты;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накладные расходы.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98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49. Затраты на оказание услуг по техническому обслуживанию лифта включают затраты на выполнение работ по техническому обслуживанию лифта для обеспечения его безаварийной, безопасной работы организациями, осуществляющими техническое обслуживание лифта.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В затраты на производство работ по техническому обслуживанию лифта не включается расход электроэнергии на работу установок, обеспечивающих его движение.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50. Затраты на оплату работ (услуг) сторонних организаций планируются и калькулируются исходя из объема реализации услуг, наличия собственных мощностей, обеспечивающих этот объем, а также стоимости работ (услуг), предусмотренной соответствующими договорами с этими сторонними организациями. При этом планирование и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калькулирование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затрат должно осуществляться по каждой сторонней организации с учетом объема выполняемых ими работ (оказываемых услуг).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99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24.11.2020 N 22)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После определения затрат на оказание услуг по техническому обслуживанию лифта, в том числе населению, по каждой статье определяются общие затраты на оказание услуг по техническому обслуживанию лифта на 1 кв. метр общей площади жилого и (или) нежилого помещения в жилом доме, расположенного начиная со второй остановочной площадки лифта, затраты на оказание услуг по техническому обслуживанию 1 лифта - общие и по населению.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(часть вторая п. 50 в ред. </w:t>
      </w:r>
      <w:hyperlink r:id="rId100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Приложение 1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к Инструкции о порядке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планирования и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калькулирования</w:t>
      </w:r>
      <w:proofErr w:type="spellEnd"/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 на оказание отдельных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жилищно-коммунальных услуг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6" w:name="P373"/>
      <w:bookmarkEnd w:id="6"/>
      <w:r w:rsidRPr="00A4651A">
        <w:rPr>
          <w:rFonts w:ascii="Times New Roman" w:hAnsi="Times New Roman" w:cs="Times New Roman"/>
          <w:sz w:val="30"/>
          <w:szCs w:val="30"/>
        </w:rPr>
        <w:lastRenderedPageBreak/>
        <w:t>СОСТАВ</w:t>
      </w:r>
    </w:p>
    <w:p w:rsidR="00A4651A" w:rsidRPr="00A4651A" w:rsidRDefault="00A4651A" w:rsidP="00A4651A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СТАТЕЙ ЗАТРАТ, ИХ ХАРАКТЕРИСТИКА И СОДЕРЖАНИЕ</w:t>
      </w:r>
    </w:p>
    <w:p w:rsidR="00A4651A" w:rsidRPr="00A4651A" w:rsidRDefault="00A4651A" w:rsidP="00A4651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651A" w:rsidRPr="00A465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(в ред. постановлений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Минжилкомхоза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от 24.11.2020 </w:t>
            </w:r>
            <w:hyperlink r:id="rId101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N 22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от 15.03.2023 </w:t>
            </w:r>
            <w:hyperlink r:id="rId102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N 5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A4651A" w:rsidRPr="00A4651A" w:rsidSect="00CE7E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5"/>
        <w:gridCol w:w="4845"/>
        <w:gridCol w:w="5565"/>
      </w:tblGrid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N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br/>
              <w:t>п/п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Наименование статей затрат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Состав, характеристика и содержание статей затрат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8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Топливо, используемое для технологических целей при оказании жилищно-коммунальных услуг (далее - топливо)</w:t>
            </w:r>
          </w:p>
        </w:tc>
        <w:tc>
          <w:tcPr>
            <w:tcW w:w="556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топливо, определяемые исходя из установленных норм и нормативов расхода топлива, объемов производства и цен на топливо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65" w:type="dxa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(в ред. </w:t>
            </w:r>
            <w:hyperlink r:id="rId103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постановления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Минжилкомхоза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от 15.03.2023 N 5)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8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Электрическая энергия, используемая для технологических целей при оказании жилищно-коммунальных услуг (далее - электроэнергия)</w:t>
            </w:r>
          </w:p>
        </w:tc>
        <w:tc>
          <w:tcPr>
            <w:tcW w:w="556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электроэнергию, в том числе по водоснабжению - потребляемую на работу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повысительного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водонапорного оборудования (в том числе в многоквартирных жилых домах и общежитиях), определяемые исходя из установленных норм расхода электроэнергии, объема оказываемых жилищно-коммунальных услуг, мощности электродвигателей, договорной (заявленной) величины активной мощности, тарифов на электроэнергию.</w:t>
            </w:r>
          </w:p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электроэнергию, потребляемую запорно-переговорными устройствами, домофонами и видеодомофонами,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домофонными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видеодомофонными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системами, а также иными аналогичными устройствами, не включаются в затраты на оказание основных жилищно-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коммунальных услуг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65" w:type="dxa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(в ред. постановлений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Минжилкомхоза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от 24.11.2020 </w:t>
            </w:r>
            <w:hyperlink r:id="rId104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N 22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, от 15.03.2023 </w:t>
            </w:r>
            <w:hyperlink r:id="rId105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N 5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A4651A" w:rsidRPr="00A4651A">
        <w:tblPrEx>
          <w:tblBorders>
            <w:insideH w:val="nil"/>
            <w:insideV w:val="nil"/>
          </w:tblBorders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7" w:name="P393"/>
            <w:bookmarkEnd w:id="7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845" w:type="dxa"/>
            <w:tcBorders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оплату труда</w:t>
            </w:r>
          </w:p>
        </w:tc>
        <w:tc>
          <w:tcPr>
            <w:tcW w:w="5565" w:type="dxa"/>
            <w:tcBorders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оплату труда и резерв предстоящей оплаты отпусков (в случае его создания) производственного персонала основного производства, непосредственно участвующего в технологическом процессе по производству и оказанию жилищно-коммунальных услуг, в том числе и их руководителей, непосредственно участвующих в технологическом процессе по производству и оказанию жилищно-коммунальных услуг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65" w:type="dxa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(п. 3 в ред. </w:t>
            </w:r>
            <w:hyperlink r:id="rId106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постановления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Минжилкомхоза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от 15.03.2023 N 5)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Отчисления на социальные нужды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отчисления на социальные нужды, определяемые исходя из затрат на оплату труда и резерв предстоящей оплаты отпусков (в случае его создания) производственного персонала основного производства, непосредственно участвующего в технологическом процессе по производству и оказанию жилищно-коммунальных услуг, в том числе и их руководителей, непосредственно участвующих в технологическом процессе по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производству и оказанию жилищно-коммунальных услуг, с учетом размеров обязательных страховых взносов и взносов на профессиональное пенсионное страхование, уплачиваемых в соответствии с законодательством в государственный внебюджетный фонд социальной защиты населения Республики Беларусь, страховых взносов по обязательному страхованию от несчастных случаев на производстве и профессиональных заболеваний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Амортизация основных средств и нематериальных активов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амортизацию объектов основных средств и нематериальных активов, непосредственно используемых в производственном процессе при оказании жилищно-коммунальных услуг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Материалы, используемые для технологических целей при оказании жилищно-коммунальных услуг (далее - материалы)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материалы (в основном производстве)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Проведение аварийно-восстановительных работ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проведение аварийно-восстановительных работ, в том числе связанные с устранением последствий аварий (за исключением работ по текущему ремонту), а также затраты на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содержание структурного подразделения, осуществляющего аварийно-восстановительные работы (в случае его создания)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Налоги, сборы и другие обязательные отчисления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налоги, сборы и другие обязательные отчисления в соответствии с законодательством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Прочие прямые затраты: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8" w:name="P415"/>
            <w:bookmarkEnd w:id="8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9.1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ремонт и техническое обслуживание основных средств, непосредственно используемых в производственном процессе при оказании жилищно-коммунальных услуг (за исключением услуг по техническому обслуживанию жилого дома)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все виды ремонтов и технического обслуживания основных средств, непосредственно используемых в производственном процессе при оказании жилищно-коммунальных услуг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9.2</w:t>
            </w:r>
          </w:p>
        </w:tc>
        <w:tc>
          <w:tcPr>
            <w:tcW w:w="48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по учету, расчету и начислению платы за жилищно-коммунальные услуги, проведению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претензионно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-исковой работы, приему и перечислению платы за жилищно-коммунальные услуги</w:t>
            </w:r>
          </w:p>
        </w:tc>
        <w:tc>
          <w:tcPr>
            <w:tcW w:w="556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по учету, расчету и начислению платы за жилищно-коммунальные услуги, проведению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претензионно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-исковой работы, приему и перечислению платы за жилищно-коммунальные услуги, выполняемые соответствующими специалистами или соответствующими структурными подразделениями организаций, осуществляющих эксплуатацию жилищного фонда и (или) предоставляющих жилищно-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коммунальные услуги, а также иными организациями в соответствии с заключенными договорами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65" w:type="dxa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(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пп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. 9.2 в ред. </w:t>
            </w:r>
            <w:hyperlink r:id="rId107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постановления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Минжилкомхоза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от 24.11.2020 N 22)</w:t>
            </w:r>
          </w:p>
        </w:tc>
      </w:tr>
      <w:tr w:rsidR="00A4651A" w:rsidRPr="00A4651A">
        <w:tblPrEx>
          <w:tblBorders>
            <w:insideH w:val="nil"/>
            <w:insideV w:val="nil"/>
          </w:tblBorders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9.3</w:t>
            </w:r>
          </w:p>
        </w:tc>
        <w:tc>
          <w:tcPr>
            <w:tcW w:w="4845" w:type="dxa"/>
            <w:tcBorders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эксплуатации, обслуживанию, поверке и ремонту, дистанционному съему и передаче данных, а также замене неисправных и с истекшим сроком эксплуатации групповых и индивидуальных приборов учета расхода воды</w:t>
            </w:r>
          </w:p>
        </w:tc>
        <w:tc>
          <w:tcPr>
            <w:tcW w:w="5565" w:type="dxa"/>
            <w:tcBorders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по эксплуатации, обслуживанию, поверке и ремонту, дистанционному съему и передаче данных, а также замене неисправных и с истекшим сроком эксплуатации групповых и индивидуальных приборов учета расхода воды, модулей (устройств) для дистанционной передачи показаний прибора учета расхода воды соответствующими специалистами или соответствующими структурными подразделениями организаций, осуществляющих эксплуатацию жилищного фонда и (или) предоставляющих жилищно-коммунальные услуги, а также иными организациями в соответствии с заключенными договорами (за исключением повторных транспортных расходов и расходов на установку по требованию собственника его собственного индивидуального прибора учета расхода воды, а не из подменного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фонда)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65" w:type="dxa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(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пп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. 9.3 в ред. </w:t>
            </w:r>
            <w:hyperlink r:id="rId108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постановления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Минжилкомхоза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от 15.03.2023 N 5)</w:t>
            </w:r>
          </w:p>
        </w:tc>
      </w:tr>
      <w:tr w:rsidR="00A4651A" w:rsidRPr="00A4651A">
        <w:tblPrEx>
          <w:tblBorders>
            <w:insideH w:val="nil"/>
            <w:insideV w:val="nil"/>
          </w:tblBorders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9.4</w:t>
            </w:r>
          </w:p>
        </w:tc>
        <w:tc>
          <w:tcPr>
            <w:tcW w:w="4845" w:type="dxa"/>
            <w:tcBorders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обслуживанию и поверке групповых приборов учета расхода тепловой и электрической энергии, систем автоматического регулирования расхода тепловой энергии, а также систем дистанционного съема показаний с указанных приборов и систем</w:t>
            </w:r>
          </w:p>
        </w:tc>
        <w:tc>
          <w:tcPr>
            <w:tcW w:w="5565" w:type="dxa"/>
            <w:tcBorders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обслуживанию и поверке групповых приборов учета расхода тепловой и электрической энергии, систем автоматического регулирования расхода тепловой энергии, а также систем дистанционного съема показаний с указанных приборов и систем соответствующими специалистами или соответствующими структурными подразделениями организаций, осуществляющих эксплуатацию жилищного фонда и (или) предоставляющих жилищно-коммунальные услуги, а также иными организациями в соответствии с заключенными договорами";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65" w:type="dxa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пп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. 9.4 в ред. </w:t>
            </w:r>
            <w:hyperlink r:id="rId109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постановления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Минжилкомхоза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от 15.03.2023 N 5)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9.5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поверке, ремонту контрольно-измерительных приборов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поверке, ремонту контрольно-измерительных приборов соответствующими специалистами или соответствующими структурными подразделениями организаций, осуществляющих эксплуатацию жилищного фонда и (или) предоставляющих жилищно-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коммунальные услуги, а также иными организациями в соответствии с заключенными договорами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9.6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услуги по охране объектов Департаментом охраны Министерства внутренних дел Республики Беларусь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обеспечению охраны объектов силами Департамента охраны Министерства внутренних дел Республики Беларусь</w:t>
            </w:r>
          </w:p>
        </w:tc>
      </w:tr>
      <w:tr w:rsidR="00A4651A" w:rsidRPr="00A4651A">
        <w:tblPrEx>
          <w:tblBorders>
            <w:insideH w:val="nil"/>
            <w:insideV w:val="nil"/>
          </w:tblBorders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9" w:name="P436"/>
            <w:bookmarkEnd w:id="9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9.7</w:t>
            </w:r>
          </w:p>
        </w:tc>
        <w:tc>
          <w:tcPr>
            <w:tcW w:w="4845" w:type="dxa"/>
            <w:tcBorders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приобретение работ и услуг производственного характера, выполняемых (оказываемых) организациями или индивидуальными предпринимателями</w:t>
            </w:r>
          </w:p>
        </w:tc>
        <w:tc>
          <w:tcPr>
            <w:tcW w:w="5565" w:type="dxa"/>
            <w:tcBorders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приобретение работ и услуг производственного характера, выполняемых (оказываемых) организациями или индивидуальными предпринимателями в соответствии с заключенными договорами, при отсутствии у организации, осуществляющей эксплуатацию жилищного фонда и (или) предоставляющей жилищно-коммунальные услуги, возможности самостоятельного выполнения соответствующих работ, оказания соответствующих услуг, в том числе по водоснабжению - услуг по обслуживанию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повысительного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водонапорного оборудования, не являющегося имуществом совместного домовладения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65" w:type="dxa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пп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. 9.7 в ред. </w:t>
            </w:r>
            <w:hyperlink r:id="rId110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постановления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Минжилкомхоза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от 15.03.2023 N 5)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9.8</w:t>
            </w:r>
          </w:p>
        </w:tc>
        <w:tc>
          <w:tcPr>
            <w:tcW w:w="48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аварийно-диспетчерское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обслуживание</w:t>
            </w:r>
          </w:p>
        </w:tc>
        <w:tc>
          <w:tcPr>
            <w:tcW w:w="556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Затраты по аварийно-диспетчерскому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обслуживанию, в том числе связанные с оплатой услуг контакт-центров и единых диспетчерских служб, аварийных служб в соответствии с заключенными договорами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65" w:type="dxa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(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пп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. 9.8 в ред. </w:t>
            </w:r>
            <w:hyperlink r:id="rId111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постановления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Минжилкомхоза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от 24.11.2020 N 22)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9.9</w:t>
            </w:r>
          </w:p>
        </w:tc>
        <w:tc>
          <w:tcPr>
            <w:tcW w:w="48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содержание вспомогательных производств</w:t>
            </w:r>
          </w:p>
        </w:tc>
        <w:tc>
          <w:tcPr>
            <w:tcW w:w="556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содержание структурных подразделений и проведение работ, оказание услуг, производство продукции соответствующими структурными подразделениями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65" w:type="dxa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пп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. 9.9 введен </w:t>
            </w:r>
            <w:hyperlink r:id="rId112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постановлением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Минжилкомхоза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от 24.11.2020 N 22)</w:t>
            </w:r>
          </w:p>
        </w:tc>
      </w:tr>
      <w:tr w:rsidR="00A4651A" w:rsidRPr="00A4651A">
        <w:tblPrEx>
          <w:tblBorders>
            <w:insideH w:val="nil"/>
            <w:insideV w:val="nil"/>
          </w:tblBorders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10" w:name="P448"/>
            <w:bookmarkEnd w:id="10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9.10</w:t>
            </w:r>
          </w:p>
        </w:tc>
        <w:tc>
          <w:tcPr>
            <w:tcW w:w="4845" w:type="dxa"/>
            <w:tcBorders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транспортировку воды питьевого качества для целей горячего водоснабжения по сетям горячего водоснабжения</w:t>
            </w:r>
          </w:p>
        </w:tc>
        <w:tc>
          <w:tcPr>
            <w:tcW w:w="5565" w:type="dxa"/>
            <w:tcBorders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возмещение 20 процентов затрат организаций, осуществляющих передачу тепловой энергии, имеющих в собственности, хозяйственном ведении, оперативном управлении сети горячего водоснабжения, на транспортировку воды питьевого качества по сетям горячего водоснабжения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65" w:type="dxa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пп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. 9.10 в ред. </w:t>
            </w:r>
            <w:hyperlink r:id="rId113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постановления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Минжилкомхоза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от 15.03.2023 N 5)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9.11</w:t>
            </w:r>
          </w:p>
        </w:tc>
        <w:tc>
          <w:tcPr>
            <w:tcW w:w="48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другие прямые затраты</w:t>
            </w:r>
          </w:p>
        </w:tc>
        <w:tc>
          <w:tcPr>
            <w:tcW w:w="556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Прямые затраты, связанные с оказанием жилищно-коммунальных услуг, в соответствии с законодательством, не предусмотренные статьями затрат, указанными в </w:t>
            </w:r>
            <w:hyperlink w:anchor="P415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подпунктах 9.1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- </w:t>
            </w:r>
            <w:hyperlink w:anchor="P448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9.10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настоящего пункта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65" w:type="dxa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пп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. 9.11 введен </w:t>
            </w:r>
            <w:hyperlink r:id="rId114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постановлением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Минжилкомхоза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от 24.11.2020 N 22)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Приобретенные (покупные) услуги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в соответствии с заключенными договорами на приобретение услуг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Накладные расходы: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11" w:name="P462"/>
            <w:bookmarkEnd w:id="11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11.1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приобретение работ и услуг, выполняемых (оказываемых) организациями или индивидуальными предпринимателями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в соответствии с заключенными договорами на оказание услуг, выполнение работ, за исключением работ и услуг, предусмотренных </w:t>
            </w:r>
            <w:hyperlink w:anchor="P436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подпунктом 9.7 пункта 9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настоящего приложения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11.2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общепроизводственные затраты: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12" w:name="P468"/>
            <w:bookmarkEnd w:id="12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11.2.1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оплату труда общепроизводственного персонала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оплату труда и резерв предстоящей оплаты отпусков (в случае его создания) общепроизводственного персонала, за исключением персонала, указанного в </w:t>
            </w:r>
            <w:hyperlink w:anchor="P393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пункте 3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настоящего приложения и </w:t>
            </w:r>
            <w:hyperlink w:anchor="P496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подпункте 11.3.1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настоящего пункта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11.2.2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отчисления на социальные нужды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отчисления на социальные нужды, рассчитываемые от затрат на оплату труда общепроизводственного персонала, за исключением персонала, указанного в </w:t>
            </w:r>
            <w:hyperlink w:anchor="P393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пункте 3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настоящего приложения и </w:t>
            </w:r>
            <w:hyperlink w:anchor="P496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подпункте 11.3.1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настоящего пункта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11.2.3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амортизация основных средств и нематериальных активов общепроизводственного назначения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амортизацию объектов основных средств и нематериальных активов общепроизводственного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назначения, определяемые в соответствии с законодательством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11.2.4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ремонт и техническое обслуживание основных средств общепроизводственного назначения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проведение всех видов ремонта основных средств общепроизводственного назначения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11.2.5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содержание зданий, сооружений и инвентаря общепроизводственного назначения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содержанию и эксплуатации зданий, сооружений и инвентаря общепроизводственного назначения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11.2.6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охрана труда общепроизводственного персонала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мероприятия по обеспечению здоровых и безопасных условий труда и техники безопасности общепроизводственного персонала, проводимые в соответствии с законодательством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13" w:name="P486"/>
            <w:bookmarkEnd w:id="13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11.2.7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приобретение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неамортизируемого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имущества общепроизводственного назначения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приобретение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неамортизируемого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имущества общепроизводственного назначения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11.2.8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прочие общепроизводственные затраты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Прочие общепроизводственные затраты, определяемые в соответствии с законодательством, не предусмотренные статьями затрат, указанными в </w:t>
            </w:r>
            <w:hyperlink w:anchor="P468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подпунктах 11.2.1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- </w:t>
            </w:r>
            <w:hyperlink w:anchor="P486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11.2.7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настоящего пункта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14" w:name="P492"/>
            <w:bookmarkEnd w:id="14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11.3</w:t>
            </w:r>
          </w:p>
        </w:tc>
        <w:tc>
          <w:tcPr>
            <w:tcW w:w="48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общехозяйственные затраты:</w:t>
            </w:r>
          </w:p>
        </w:tc>
        <w:tc>
          <w:tcPr>
            <w:tcW w:w="556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65" w:type="dxa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(в ред. </w:t>
            </w:r>
            <w:hyperlink r:id="rId115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постановления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Минжилкомхоза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от 15.03.2023 N 5)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15" w:name="P496"/>
            <w:bookmarkEnd w:id="15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11.3.1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оплату труда общехозяйственного персонала, не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связанного с производственным процессом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Затраты на оплату труда и резерв предстоящей оплаты отпусков (в случае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его создания) общехозяйственного персонала, не связанного с производственным процессом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11.3.2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отчисления на социальные нужды от оплаты труда общехозяйственного персонала, не связанного с производственным процессом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отчисления на социальные нужды, определяемые от затрат на оплату труда общехозяйственного персонала, не связанного с производственным процессом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11.3.3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командировки и служебные разъезды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оплату командировочных расходов и служебных разъездов, определяемые в соответствии с законодательством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11.3.4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аудиторские услуги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аудиторские услуги, осуществляемые в соответствии с законодательством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11.3.5</w:t>
            </w:r>
          </w:p>
        </w:tc>
        <w:tc>
          <w:tcPr>
            <w:tcW w:w="48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исключен</w:t>
            </w:r>
          </w:p>
        </w:tc>
        <w:tc>
          <w:tcPr>
            <w:tcW w:w="556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65" w:type="dxa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пп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. 11.3.5 исключен. - </w:t>
            </w:r>
            <w:hyperlink r:id="rId116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Постановление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Минжилкомхоза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от 15.03.2023 N 5)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11.3.6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содержание зданий, сооружений и инвентаря общехозяйственного назначения, не связанных с производственным процессом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содержание и обслуживание всех основных средств и инвентаря общехозяйственного назначения, не связанных с производственным процессом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11.3.7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амортизация основных средств и нематериальных активов общехозяйственного назначения, не связанных с производственным процессом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амортизацию объектов основных средств и нематериальных активов общехозяйственного назначения, не связанных с производственным процессом, определяемые на основании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норм амортизации и стоимости объектов основных средств и нематериальных активов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11.3.8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ремонт и техническое обслуживание основных средств общехозяйственного назначения, не связанных с производственным процессом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проведение всех видов ремонта основных средств общехозяйственного назначения, не связанных с производственным процессом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11.3.9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охрана труда общехозяйственного персонала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мероприятия по обеспечению здоровых и безопасных условий труда и техники безопасности работников, не занятых в основном производстве, проводимые в соответствии с законодательством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11.3.10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транспортные затраты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Затраты, связанные с транспортированием работников к месту работы и обратно в направлениях, не обслуживаемых пассажирским транспортом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11.3.11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подготовка и переподготовка кадров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Затраты, связанные с подготовкой и переподготовкой кадров, осуществляемой в соответствии с законодательством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11.3.12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испытания и рационализаторство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Затраты, связанные с испытаниями и рационализаторством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11.3.13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содержание и эксплуатация очистных сооружений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Затраты, связанные с содержанием и эксплуатацией в соответствии с законодательством очистных сооружений,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 том числе золоуловителей, фильтров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16" w:name="P536"/>
            <w:bookmarkEnd w:id="16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11.3.14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обеспечение пожарной безопасности и охраны имущества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обеспечению в соответствии с законодательством пожарной безопасности, в том числе по содержанию пожарной сигнализации, и охраны имущества на охраняемых объектах, техническому обслуживанию средств и систем охраны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11.3.15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прочие общехозяйственные затраты</w:t>
            </w:r>
          </w:p>
        </w:tc>
        <w:tc>
          <w:tcPr>
            <w:tcW w:w="5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Прочие общехозяйственные затраты, не предусмотренные статьями затрат, указанными в </w:t>
            </w:r>
            <w:hyperlink w:anchor="P496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подпунктах 11.3.1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- </w:t>
            </w:r>
            <w:hyperlink w:anchor="P536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11.3.14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настоящего пункта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11.4</w:t>
            </w:r>
          </w:p>
        </w:tc>
        <w:tc>
          <w:tcPr>
            <w:tcW w:w="48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прочие затраты, связанные с оказанием жилищно-коммунальных услуг</w:t>
            </w:r>
          </w:p>
        </w:tc>
        <w:tc>
          <w:tcPr>
            <w:tcW w:w="556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Прочие расходы, связанные с оказанием жилищно-коммунальных услуг, не предусмотренные статьями затрат, указанными в </w:t>
            </w:r>
            <w:hyperlink w:anchor="P462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подпунктах 11.1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- </w:t>
            </w:r>
            <w:hyperlink w:anchor="P492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11.3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настоящего пункта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65" w:type="dxa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(п. 11 в ред. </w:t>
            </w:r>
            <w:hyperlink r:id="rId117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постановления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Минжилкомхоза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от 24.11.2020 N 22)</w:t>
            </w:r>
          </w:p>
        </w:tc>
      </w:tr>
    </w:tbl>
    <w:p w:rsidR="00A4651A" w:rsidRPr="00A4651A" w:rsidRDefault="00A4651A" w:rsidP="00A4651A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A4651A" w:rsidRPr="00A465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Приложение 2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к Инструкции о порядке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планирования и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калькулирования</w:t>
      </w:r>
      <w:proofErr w:type="spellEnd"/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 на оказание отдельных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жилищно-коммунальных услуг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7" w:name="P557"/>
      <w:bookmarkEnd w:id="17"/>
      <w:r w:rsidRPr="00A4651A">
        <w:rPr>
          <w:rFonts w:ascii="Times New Roman" w:hAnsi="Times New Roman" w:cs="Times New Roman"/>
          <w:sz w:val="30"/>
          <w:szCs w:val="30"/>
        </w:rPr>
        <w:t>СОСТАВ</w:t>
      </w:r>
    </w:p>
    <w:p w:rsidR="00A4651A" w:rsidRPr="00A4651A" w:rsidRDefault="00A4651A" w:rsidP="00A4651A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ЭКОНОМИЧЕСКИХ ЭЛЕМЕНТОВ, ИХ ХАРАКТЕРИСТИКА И СОДЕРЖАНИЕ</w:t>
      </w:r>
    </w:p>
    <w:p w:rsidR="00A4651A" w:rsidRPr="00A4651A" w:rsidRDefault="00A4651A" w:rsidP="00A4651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A4651A" w:rsidRPr="00A465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(в ред. постановлений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Минжилкомхоза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от 24.11.2020 </w:t>
            </w:r>
            <w:hyperlink r:id="rId118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N 22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от 15.03.2023 </w:t>
            </w:r>
            <w:hyperlink r:id="rId119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N 5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0560"/>
      </w:tblGrid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N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br/>
              <w:t>п/п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Наименование, состав, характеристика и содержание экономических элементов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Материальные затраты: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18" w:name="P568"/>
            <w:bookmarkEnd w:id="18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1.1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приобретение сырья и (или) материалов, используемых при оказании жилищно-коммунальных услуг (выполнении работ, производстве продукции, товаров и (или) образующих их основу) либо являющихся необходимым компонентом при оказании жилищно-коммунальных услуг (выполнении работ, производстве продукции)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1.2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приобретение материалов на хозяйственные и прочие нужды организации (проведение испытаний, осуществление контроля за соблюдением установленных технологических процессов, содержание, эксплуатация основных средств и иные цели)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1.3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приобретение инструментов, приспособлений, инвентаря, приборов, лабораторного оборудования и другого имущества, не являющегося амортизируемым имуществом. Стоимость такого имущества включается в состав материальных затрат в полной сумме по мере передачи (ввода) его в эксплуатацию. Стоимость специальной оснастки включается в состав материальных затрат по способу, определенному учетной политикой, действующей в организации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1.4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приобретение комплектующих изделий, подвергающихся монтажу, и (или) полуфабрикатов, подвергающихся дополнительной обработке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1.5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приобретение энергии всех видов (электрическая, тепловая, сжатого воздуха, холода и другие виды), расходуемой на технологические цели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1.6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выработку энергии всех видов (электрическая, тепловая, сжатого воздуха, холода и другие виды) самой организацией, осуществляющей эксплуатацию жилищного фонда и (или) предоставляющей жилищно-коммунальные услуги, а также на трансформацию и передачу выработанной и приобретенной энергии до места ее потребления, включаемые в соответствующие элементы затрат на оказание услуг, выполнение работ, производство продукции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1.7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приобретение работ и услуг производственного характера, выполняемых (оказываемых) организациями или индивидуальными предпринимателями, а также на выполнение этих работ (оказание услуг) обособленными структурными подразделениями организации, осуществляющей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эксплуатацию жилищного фонда и (или) предоставляющей жилищно-коммунальные услуги.</w:t>
            </w:r>
          </w:p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К работам (услугам) производственного характера при оказании жилищно-коммунальных услуг в составе материальных затрат относятся:</w:t>
            </w:r>
          </w:p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осуществление отдельных операций по производству продукции и оказанию услуг, изготовлению продукции, выполнению работ, обработке сырья (материалов), контроль за соблюдением установленных технологических процессов, техническое обслуживание и ремонт основных средств и другие подобные услуги (работы);</w:t>
            </w:r>
          </w:p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эксплуатации, обслуживанию, поверке и ремонту, а также замене неисправных и с истекшим сроком эксплуатации групповых и индивидуальных приборов учета расхода воды;</w:t>
            </w:r>
          </w:p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обслуживанию и поверке групповых приборов учета расхода тепла и электроэнергии, систем регулирования подачи тепловой энергии, в том числе автоматических;</w:t>
            </w:r>
          </w:p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поверке, ремонту контрольно-измерительных приборов;</w:t>
            </w:r>
          </w:p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содержанию передвижных котельных, принятых к учету в составе объектов основных средств, находящихся в резерве, и используемых в аварийных ситуациях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1.8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освоение природных ресурсов, стоимость природного сырья, в том числе отчисления на покрытие затрат, связанных с проведением геологоразведочных и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геологопоисковых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работ, затраты на рекультивацию земель, оплата работ по рекультивации земель, осуществляемых специализированными организациями, плата, взимаемая за древесину, отпускаемую на корню, а также за другие природные ресурсы, используемые организацией, в том числе за пользование водными объектами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19" w:name="P590"/>
            <w:bookmarkEnd w:id="19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1.9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все виды ремонта основных средств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1.10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прочие затраты на приобретение товаров, продукции, работ, услуг, не вошедшие в затраты, указанные в </w:t>
            </w:r>
            <w:hyperlink w:anchor="P568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подпунктах 1.1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- </w:t>
            </w:r>
            <w:hyperlink w:anchor="P590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1.9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настоящего пункта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оплату труда: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суммы начисленной заработной платы за фактически выполненную работу, исчисленные исходя из сдельных расценок, тарифных ставок и должностных окладов в соответствии с применяемыми формами и системами оплаты труда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стоимость товаров (работ, услуг), выдаваемых (выполняемых, оказываемых) работникам в порядке натуральной оплаты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2.3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стимулирующие выплаты в соответствии с законодательством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2.4</w:t>
            </w:r>
          </w:p>
        </w:tc>
        <w:tc>
          <w:tcPr>
            <w:tcW w:w="1056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компенсирующие выплаты, связанные с режимом работы и условиями труда, в том числе надбавки и доплаты к тарифным ставкам и окладам за работу в ночное время, сверхурочную работу, работу в многосменном режиме, за совмещение должностей (профессий), расширение зоны обслуживания, увеличение объема выполняемых работ, работу с вредными и (или) опасными условиями труда, разделение рабочего дня на части и другие компенсирующие выплаты в соответствии с законодательством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80" w:type="dxa"/>
            <w:gridSpan w:val="2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пп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. 2.4 в ред. </w:t>
            </w:r>
            <w:hyperlink r:id="rId120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постановления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Минжилкомхоза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от 15.03.2023 N 5)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2.5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суммы индексации заработной платы в связи с инфляцией, а также за несвоевременную ее выплату в соответствии с законодательством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2.6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выплаты за неотработанное время: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2.6.1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суммы среднего заработка работников, сохраняемого за время трудовых (основного и дополнительных), социальных отпусков, а также за время выполнения государственных или общественных обязанностей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2.6.2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оплата отпусков с частичным сохранением заработной платы, предоставляемых по инициативе нанимателя в случаях необходимости временной приостановки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работ или уменьшения их объема, а также при отсутствии другой работы, на которую необходимо временно перевести работника в соответствии с заключением врачебно-консультационной комиссии или медико-реабилитационной экспертной комиссии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2.6.3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выплата денежной компенсации за неиспользованный трудовой отпуск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2.6.4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оплата труда работников моложе восемнадцати лет при сокращенной продолжительности рабочего дня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2.6.5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оплата дополнительных специальных перерывов в течение рабочего дня, включаемых в рабочее время (перерывы для кормления ребенка, перерывы для обогревания, перерывы для отдыха на погрузочно-разгрузочных работах и других работах)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2.6.6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суммы среднего заработка по месту работы за время нахождения в государственных организациях здравоохранения на медицинском осмотре или медицинском обследовании в рабочее время работников, обязанных проходить такие осмотр или обследование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2.6.7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оплата в размере среднего дневного заработка за предоставленный в соответствии с законодательством один дополнительный свободный от работы день в неделю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2.7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выплаты работникам, с которыми прекращается трудовой договор (контракт) в связи с ликвидацией и (или) реорганизацией организации, осуществлением мероприятий по сокращению численности или штата работников в размерах, установленных законодательством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2.8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оплата отдыха, предоставляемого в соответствии с законодательством выпускникам, которым место работы предоставлено путем распределения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2.9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выплаты при направлении работников для повышения квалификации, стажировки и переподготовки в соответствии с законодательством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2.10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оплата труда работников за руководство обучением в условиях производства и производственной, учебной, технологической, преддипломной практики, оплата труда работников, не освобожденных от основной работы, по обучению учеников и повышению квалификации других работников и другие затраты по подготовке и проведению обучения, практики и повышению квалификации, предусмотренные законодательством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2.11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оплата отпусков с сохранением средней заработной платы по основному месту работы, предоставляемых работникам в связи с обучением по направлению нанимателя в вечерней или заочной форме обучения в учреждениях, обеспечивающих получение профессионально-технического образования, среднего специального и высшего образования, а также работникам, получающим образование в вечерней форме получения образования в соответствии с законодательством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2.12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оплата труда студентов учреждений, обеспечивающих получение высшего образования, и учащихся учреждений, обеспечивающих получение среднего специального, профессионально-технического образования, проходящих производственную практику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2.13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оплата за время вынужденного прогула или выполнения нижеоплачиваемой работы в случаях, предусмотренных законодательством, а также доплаты до размера минимальной заработной платы (месячной и часовой) в соответствии с законодательством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2.14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выплата компенсаций за подвижной и разъездной характер работы, производство работы вахтовым методом, постоянную работу в пути, работу вне места жительства (полевое довольствие) в случаях и размерах, предусмотренных законодательством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2.15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выплата сумм, начисленных физическим лицам, привлеченным для выполнения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работ (оказания услуг) согласно гражданско-правовым договорам в соответствии с законодательством, если в структуре и (или) штате организации не предусмотрены соответствующие подразделения или в должностные обязанности работника не включено выполнение названных работ (услуг). При этом размер вознаграждения за выполнение работ (оказание услуг) по гражданско-правовому договору определяется исходя из сметы на выполнение этих работ (оказание услуг) и платежных документов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2.16</w:t>
            </w:r>
          </w:p>
        </w:tc>
        <w:tc>
          <w:tcPr>
            <w:tcW w:w="1056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оплата труда при временном переводе работника в соответствии с законодательством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80" w:type="dxa"/>
            <w:gridSpan w:val="2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(в ред. </w:t>
            </w:r>
            <w:hyperlink r:id="rId121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постановления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Минжилкомхоза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от 24.11.2020 N 22)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20" w:name="P644"/>
            <w:bookmarkEnd w:id="20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Отчисления на социальные нужды: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3.1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обязательные страховые взносы в установленных законодательством размерах в государственный внебюджетный фонд социальной защиты населения Республики Беларусь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3.2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взносы на профессиональное пенсионное страхование в государственный внебюджетный фонд социальной защиты населения Республики Беларусь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3.3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страховые взносы по обязательному страхованию от несчастных случаев на производстве и профессиональных заболеваний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Амортизация основных средств и нематериальных активов: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4.1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суммы амортизации по объектам основных средств и нематериальных активов (в том числе используемых по договорам аренды и лизинга), рассчитываемые в соответствии с законодательством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4.2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суммы амортизации на объекты основных средств инженерной инфраструктуры в случае их передачи в хозяйственное ведение организации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4.3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суммы амортизации на ту часть объектов основных средств, которая передана в хозяйственное ведение организации, находится на ее балансе и используется для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обслуживания и ремонта объектов основных средств инженерной инфраструктуры в случаях, когда объекты основных средств инженерной инфраструктуры по договору передаются организации только на обслуживание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Прочие затраты: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21" w:name="P662"/>
            <w:bookmarkEnd w:id="21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5.1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налоги, сборы (пошлины), платежи и другие обязательные отчисления в государственные целевые бюджетные и внебюджетные фонды, включаемые в соответствии с законодательством в затраты по производству услуг (работ, продукции) и (или) в затраты по производству и реализации услуг (работ, продукции), кроме затрат, предусмотренных в </w:t>
            </w:r>
            <w:hyperlink w:anchor="P644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пункте 3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настоящего приложения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5.2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нотариальный тариф за совершение нотариальных действий и за оказание услуг правового и технического характера, связанных с совершением нотариальных действий нотариусом, а также транспортные затраты, связанные с выездом нотариуса для совершения нотариального действия вне помещения нотариальной конторы, нотариального бюро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5.3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взносы, сборы и иные обязательные платежи, уплачиваемые некоммерческим организациям, если уплата таких взносов, сборов и иных обязательных платежей предусмотрена законодательством и является условием для осуществления деятельности организациями - плательщиками этих взносов, сборов и иных платежей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5.4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затраты, связанные с организацией торгов (закупок) и участием в торгах (закупках)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5.5</w:t>
            </w:r>
          </w:p>
        </w:tc>
        <w:tc>
          <w:tcPr>
            <w:tcW w:w="1056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исключен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80" w:type="dxa"/>
            <w:gridSpan w:val="2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пп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. 5.5 исключен. - </w:t>
            </w:r>
            <w:hyperlink r:id="rId122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Постановление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Минжилкомхоза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от 15.03.2023 N 5)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5.6</w:t>
            </w:r>
          </w:p>
        </w:tc>
        <w:tc>
          <w:tcPr>
            <w:tcW w:w="1056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исключен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80" w:type="dxa"/>
            <w:gridSpan w:val="2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пп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. 5.6 исключен. - </w:t>
            </w:r>
            <w:hyperlink r:id="rId123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Постановление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Минжилкомхоза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от 15.03.2023 N 5)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5.7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услуги связи, включая затраты на почтовые, телефонные, телеграфные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услуги, услуги факсимильной и спутниковой связи, интернета, электронной почты и иные аналогичные услуги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5.8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услуги вычислительных центров, центра информационных технологий, банков и других расчетных (платежных) агентов: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5.8.1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в составе прочих затрат в организациях, осуществляющих эксплуатацию жилищного фонда и (или) предоставляющих жилищно-коммунальные услуги (в части коммунальных услуг)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5.8.1.1</w:t>
            </w:r>
          </w:p>
        </w:tc>
        <w:tc>
          <w:tcPr>
            <w:tcW w:w="1056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по учету, расчету и начислению платы за коммунальные услуги, проведению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претензионно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-исковой работы организациями, производящими начисление платы за жилищно-коммунальные услуги, в соответствии с заключенными договорами, и (или) соответствующими специалистами, и (или) соответствующими структурными подразделениями организации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80" w:type="dxa"/>
            <w:gridSpan w:val="2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(в ред. </w:t>
            </w:r>
            <w:hyperlink r:id="rId124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постановления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Минжилкомхоза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от 24.11.2020 N 22)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5.8.1.2</w:t>
            </w:r>
          </w:p>
        </w:tc>
        <w:tc>
          <w:tcPr>
            <w:tcW w:w="1056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услуги, оказываемые банками за прием и перечисление платежей за коммунальные услуги, проведение расчетов, обработку и накопление информации о поступлении такой платы в соответствии с заключенными договорами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80" w:type="dxa"/>
            <w:gridSpan w:val="2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(в ред. </w:t>
            </w:r>
            <w:hyperlink r:id="rId125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постановления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Минжилкомхоза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от 24.11.2020 N 22)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5.8.1.3</w:t>
            </w:r>
          </w:p>
        </w:tc>
        <w:tc>
          <w:tcPr>
            <w:tcW w:w="1056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услуги, оказываемые республиканским унитарным предприятием почтовой связи "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Белпочта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" за прием и перечисление платежей за коммунальные услуги в соответствии с заключенными договорами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80" w:type="dxa"/>
            <w:gridSpan w:val="2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(в ред. </w:t>
            </w:r>
            <w:hyperlink r:id="rId126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постановления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Минжилкомхоза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от 24.11.2020 N 22)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5.8.2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в составе прочих затрат в организациях, осуществляющих эксплуатацию жилищного фонда и (или) предоставляющих жилищно-коммунальные услуги (в части услуг по техническому обслуживанию)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5.8.2.1</w:t>
            </w:r>
          </w:p>
        </w:tc>
        <w:tc>
          <w:tcPr>
            <w:tcW w:w="1056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по учету, расчету и начислению платы за техническое обслуживание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жилого дома, проведению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претензионно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-исковой работы организациями, производящими начисление платы за жилищно-коммунальные услуги, в соответствии с заключенными договорами, и (или) соответствующими специалистами, и (или) соответствующими структурными подразделениями организации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80" w:type="dxa"/>
            <w:gridSpan w:val="2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(в ред. </w:t>
            </w:r>
            <w:hyperlink r:id="rId127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постановления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Минжилкомхоза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от 24.11.2020 N 22)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5.8.2.2</w:t>
            </w:r>
          </w:p>
        </w:tc>
        <w:tc>
          <w:tcPr>
            <w:tcW w:w="1056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услуги, оказываемые банками за прием и перечисление платежей за жилищно-коммунальные услуги, проведение расчетов, обработку и накопление информации о поступлении такой платы в соответствии с заключенными договорами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80" w:type="dxa"/>
            <w:gridSpan w:val="2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(в ред. постановлений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Минжилкомхоза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от 24.11.2020 </w:t>
            </w:r>
            <w:hyperlink r:id="rId128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N 22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, от 15.03.2023 </w:t>
            </w:r>
            <w:hyperlink r:id="rId129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N 5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5.8.2.3</w:t>
            </w:r>
          </w:p>
        </w:tc>
        <w:tc>
          <w:tcPr>
            <w:tcW w:w="1056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услуги, оказываемые республиканским унитарным предприятием почтовой связи "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Белпочта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" за прием и перечисление платежей за жилищно-коммунальные услуги в соответствии с заключенными договорами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80" w:type="dxa"/>
            <w:gridSpan w:val="2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(в ред. постановлений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Минжилкомхоза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от 24.11.2020 </w:t>
            </w:r>
            <w:hyperlink r:id="rId130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N 22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, от 15.03.2023 </w:t>
            </w:r>
            <w:hyperlink r:id="rId131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N 5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5.9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стоимость обучения на основе договоров о целевой подготовке специалистов, рабочих, служащих с учреждениями образования по подготовке, повышению квалификации и переподготовке работников, состоящих в штате организации, выпускников школ и учреждений, обеспечивающих получение профессионально-технического образования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5.10</w:t>
            </w:r>
          </w:p>
        </w:tc>
        <w:tc>
          <w:tcPr>
            <w:tcW w:w="1056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исключен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80" w:type="dxa"/>
            <w:gridSpan w:val="2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пп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. 5.10 исключен. - </w:t>
            </w:r>
            <w:hyperlink r:id="rId132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Постановление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Минжилкомхоза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от 15.03.2023 N 5)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5.11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стоимость выдаваемых бесплатно в соответствии с законодательством средств индивидуальной защиты, в том числе специальной одежды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5.12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компенсация в соответствии с законодательством за использование для нужд организации оборудования, инструментов, приспособлений и иного имущества,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принадлежащих работникам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5.13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проведение испытаний органами, осуществляющими государственное регулирование и управление в области технического нормирования и стандартизации, в порядке, определяемом законодательством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5.14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проведение работ по аккредитации и подтверждению соответствия объектов оценки соответствия требованиям технических нормативных правовых актов в области технического нормирования и стандартизации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5.15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выплату вознаграждения в соответствии с заключенными договорами комиссии и поручения в порядке, установленном законодательством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5.16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оплата по договору аренды помещений, зданий, сооружений в порядке, установленном законодательством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5.17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минимальная компенсация за ухудшение правового положения работника в случае досрочного расторжения контракта из-за невыполнения или ненадлежащего выполнения его условий по вине нанимателя в размерах, установленных законодательством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5.18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услуги по управлению организацией, осуществляющей эксплуатацию жилищного фонда и (или) оказывающей жилищно-коммунальные услуги, или отдельными ее подразделениями, если в структуре управления и (или) штате организации не предусмотрены соответствующие подразделения или в должностные обязанности работника не включено выполнение названных работ, в том числе услуги по ведению бухгалтерского учета и составлению отчетности, подстрочному переводу первичных учетных документов, составленных на иных языках (кроме русского и белорусского), на русский или белорусский язык, затраты на услуги по разработке бизнес-планов развития, оказываемые иными организациями и (или) индивидуальными предпринимателями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5.19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оплату услуг банков, небанковских кредитно-финансовых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организаций по осуществлению в соответствии с заключенными договорами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факторинговых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операций и операций по учету векселей (покупка векселей банком до наступления срока платежа), в том числе разницы между суммой денежного обязательства должника и суммой, выплачиваемой фактором (банком) кредитору (векселедержателю)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5.20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обеспечению в соответствии с законодательством пожарной безопасности, в том числе по содержанию пожарной сигнализации, и охраны имущества на охраняемых объектах, техническому обслуживанию средств и систем охраны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5.21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лечение заболеваний, связанных с несчастными случаями на производстве, и профессиональных заболеваний, проведение обязательных предварительных (при поступлении на работу), периодических (в течение трудовой деятельности) и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предсменных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(перед началом работы, смены) медицинских осмотров либо освидетельствования некоторых категорий работников на предмет нахождения в состоянии алкогольного, наркотического или токсического опьянения, а также внеочередных медицинских осмотров работников при ухудшении состояния их здоровья в соответствии с законодательством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5.22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командировки и служебные разъезды, определяемые в соответствии с нормами, установленными законодательством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5.23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содержание и обслуживание технических средств управления (вычислительных центров, узлов связи, средств сигнализации и других технических средств управления)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5.24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публикацию бухгалтерской отчетности и другой информации, если законодательством на организацию возложена обязанность их публикации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5.25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затраты, связанные с предоставлением форм и сведений государственных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статистических наблюдений, если законодательством на организацию возложена обязанность предоставления этих форм и сведений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5.26</w:t>
            </w:r>
          </w:p>
        </w:tc>
        <w:tc>
          <w:tcPr>
            <w:tcW w:w="1056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регистрацию прав на объекты недвижимого имущества коммунальной формы собственности и земельные участки, связанные с оказанием коммунальных услуг, сделок с указанными объектами, затраты на предоставление информации о зарегистрированных правах, услуг уполномоченных органов и специализированных организаций по оценке имущества, изготовлению документов кадастрового и технического учета (инвентаризации) объектов недвижимости</w:t>
            </w: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580" w:type="dxa"/>
            <w:gridSpan w:val="2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(в ред. </w:t>
            </w:r>
            <w:hyperlink r:id="rId133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постановления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Минжилкомхоза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от 24.11.2020 N 22)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22" w:name="P740"/>
            <w:bookmarkEnd w:id="22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5.27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страховые взносы по видам обязательного страхования, не относящимся к </w:t>
            </w:r>
            <w:hyperlink w:anchor="P644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статье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"Отчисления на социальные нужды", в порядке и размерах, установленных законодательством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5.28</w:t>
            </w:r>
          </w:p>
        </w:tc>
        <w:tc>
          <w:tcPr>
            <w:tcW w:w="10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иные затраты, связанные с оказанием жилищно-коммунальных услуг, не относящиеся к затратам, указанным в </w:t>
            </w:r>
            <w:hyperlink w:anchor="P662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подпунктах 5.1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- </w:t>
            </w:r>
            <w:hyperlink w:anchor="P740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5.27</w:t>
              </w:r>
            </w:hyperlink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настоящего пункта, определенные в соответствии с законодательством</w:t>
            </w:r>
          </w:p>
        </w:tc>
      </w:tr>
    </w:tbl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Приложение 3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к Инструкции о порядке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планирования и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калькулирования</w:t>
      </w:r>
      <w:proofErr w:type="spellEnd"/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 на оказание отдельных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жилищно-коммунальных услуг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lastRenderedPageBreak/>
        <w:t xml:space="preserve">(в ред. постановлений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22.02.2017 </w:t>
      </w:r>
      <w:hyperlink r:id="rId134" w:history="1">
        <w:r w:rsidRPr="00A4651A">
          <w:rPr>
            <w:rFonts w:ascii="Times New Roman" w:hAnsi="Times New Roman" w:cs="Times New Roman"/>
            <w:sz w:val="30"/>
            <w:szCs w:val="30"/>
          </w:rPr>
          <w:t>N 3</w:t>
        </w:r>
      </w:hyperlink>
      <w:r w:rsidRPr="00A4651A">
        <w:rPr>
          <w:rFonts w:ascii="Times New Roman" w:hAnsi="Times New Roman" w:cs="Times New Roman"/>
          <w:sz w:val="30"/>
          <w:szCs w:val="30"/>
        </w:rPr>
        <w:t>,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от 24.11.2020 </w:t>
      </w:r>
      <w:hyperlink r:id="rId135" w:history="1">
        <w:r w:rsidRPr="00A4651A">
          <w:rPr>
            <w:rFonts w:ascii="Times New Roman" w:hAnsi="Times New Roman" w:cs="Times New Roman"/>
            <w:sz w:val="30"/>
            <w:szCs w:val="30"/>
          </w:rPr>
          <w:t>N 22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, от 15.03.2023 </w:t>
      </w:r>
      <w:hyperlink r:id="rId136" w:history="1">
        <w:r w:rsidRPr="00A4651A">
          <w:rPr>
            <w:rFonts w:ascii="Times New Roman" w:hAnsi="Times New Roman" w:cs="Times New Roman"/>
            <w:sz w:val="30"/>
            <w:szCs w:val="30"/>
          </w:rPr>
          <w:t>N 5</w:t>
        </w:r>
      </w:hyperlink>
      <w:r w:rsidRPr="00A4651A">
        <w:rPr>
          <w:rFonts w:ascii="Times New Roman" w:hAnsi="Times New Roman" w:cs="Times New Roman"/>
          <w:sz w:val="30"/>
          <w:szCs w:val="30"/>
        </w:rPr>
        <w:t>)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23" w:name="P758"/>
      <w:bookmarkEnd w:id="23"/>
      <w:r w:rsidRPr="00A4651A">
        <w:rPr>
          <w:rFonts w:ascii="Times New Roman" w:hAnsi="Times New Roman" w:cs="Times New Roman"/>
          <w:sz w:val="30"/>
          <w:szCs w:val="30"/>
        </w:rPr>
        <w:t>Форма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b/>
          <w:sz w:val="30"/>
          <w:szCs w:val="30"/>
        </w:rPr>
        <w:t>Затраты на оказание отдельных жилищно-коммунальных услуг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Наименование организации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______________________________________________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 __________ 20__ года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0"/>
        <w:gridCol w:w="2520"/>
        <w:gridCol w:w="1230"/>
        <w:gridCol w:w="1965"/>
        <w:gridCol w:w="1155"/>
        <w:gridCol w:w="1680"/>
      </w:tblGrid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30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25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Ед. изм.</w:t>
            </w:r>
          </w:p>
        </w:tc>
        <w:tc>
          <w:tcPr>
            <w:tcW w:w="31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Объем реализации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br/>
              <w:t>(в тыс.)</w:t>
            </w:r>
          </w:p>
        </w:tc>
        <w:tc>
          <w:tcPr>
            <w:tcW w:w="28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br/>
              <w:t>(в тыс. рублей)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3030" w:type="dxa"/>
            <w:vMerge/>
          </w:tcPr>
          <w:p w:rsidR="00A4651A" w:rsidRPr="00A4651A" w:rsidRDefault="00A4651A" w:rsidP="00A4651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vMerge/>
          </w:tcPr>
          <w:p w:rsidR="00A4651A" w:rsidRPr="00A4651A" w:rsidRDefault="00A4651A" w:rsidP="00A4651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 населению</w:t>
            </w:r>
          </w:p>
        </w:tc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 населению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3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Водоснабжение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куб. м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3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Водоотведение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куб. м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3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Теплоснабжение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Гкал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3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Техническое обслуживание жилого дома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3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Техническое обслуживание лифта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3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Обращение с твердыми коммунальными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отходами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куб. м, тонны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3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ИТОГО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X</w:t>
            </w: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X</w:t>
            </w:r>
          </w:p>
        </w:tc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Приложение 4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к Инструкции о порядке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планирования и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калькулирования</w:t>
      </w:r>
      <w:proofErr w:type="spellEnd"/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 на оказание отдельных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жилищно-коммунальных услуг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(в редакции постановления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Министерства жилищно-коммунального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хозяйства Республики Беларусь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15.03.2023 N 5)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37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24" w:name="P833"/>
      <w:bookmarkEnd w:id="24"/>
      <w:r w:rsidRPr="00A4651A">
        <w:rPr>
          <w:rFonts w:ascii="Times New Roman" w:hAnsi="Times New Roman" w:cs="Times New Roman"/>
          <w:sz w:val="30"/>
          <w:szCs w:val="30"/>
        </w:rPr>
        <w:t>Форма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b/>
          <w:sz w:val="30"/>
          <w:szCs w:val="30"/>
        </w:rPr>
        <w:t>КАЛЬКУЛЯЦИЯ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b/>
          <w:sz w:val="30"/>
          <w:szCs w:val="30"/>
        </w:rPr>
        <w:t>затрат на оказание услуг по техническому обслуживанию жилого дома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Наименование организации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________________________________________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 __________ 20__ года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"/>
        <w:gridCol w:w="3390"/>
        <w:gridCol w:w="1440"/>
        <w:gridCol w:w="2460"/>
        <w:gridCol w:w="1440"/>
        <w:gridCol w:w="2550"/>
      </w:tblGrid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N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br/>
              <w:t>п/п</w:t>
            </w:r>
          </w:p>
        </w:tc>
        <w:tc>
          <w:tcPr>
            <w:tcW w:w="3390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890" w:type="dxa"/>
            <w:gridSpan w:val="4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1A" w:rsidRPr="00A4651A" w:rsidRDefault="00A4651A" w:rsidP="00A4651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90" w:type="dxa"/>
            <w:vMerge/>
            <w:tcBorders>
              <w:left w:val="nil"/>
              <w:right w:val="single" w:sz="4" w:space="0" w:color="auto"/>
            </w:tcBorders>
          </w:tcPr>
          <w:p w:rsidR="00A4651A" w:rsidRPr="00A4651A" w:rsidRDefault="00A4651A" w:rsidP="00A4651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0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399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 затраты по населению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1A" w:rsidRPr="00A4651A" w:rsidRDefault="00A4651A" w:rsidP="00A4651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90" w:type="dxa"/>
            <w:vMerge/>
            <w:tcBorders>
              <w:left w:val="nil"/>
              <w:right w:val="single" w:sz="4" w:space="0" w:color="auto"/>
            </w:tcBorders>
          </w:tcPr>
          <w:p w:rsidR="00A4651A" w:rsidRPr="00A4651A" w:rsidRDefault="00A4651A" w:rsidP="00A4651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отчетный период текущего года</w:t>
            </w: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соответствующий период предыдущего года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отчетный период текущего года</w:t>
            </w: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соответствующий период предыдущего года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Натуральные показатели (тыс. кв. метров)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1.1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эксплуатируемая общая площадь жилых и (или) нежилых помещений в жилом доме (всего)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1.1.1</w:t>
            </w:r>
          </w:p>
        </w:tc>
        <w:tc>
          <w:tcPr>
            <w:tcW w:w="33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жилых помещений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1.1.1.1</w:t>
            </w:r>
          </w:p>
        </w:tc>
        <w:tc>
          <w:tcPr>
            <w:tcW w:w="33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по субсидируемым тарифам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1.1.1.2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по тарифам, обеспечивающим полное возмещение экономически обоснованных затрат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1.1.2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нежилых помещений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оказание услуг по техническому обслуживанию жилого дома (тыс. рублей):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поддержание в исправном и работоспособном состоянии конструктивных элементов (всего)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2.1.1</w:t>
            </w:r>
          </w:p>
        </w:tc>
        <w:tc>
          <w:tcPr>
            <w:tcW w:w="33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оплату труда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2.1.2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отчисления на социальные нужды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2.1.3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амортизация основных средств и нематериальных активов (далее - амортизация)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2.1.4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материалы, используемые для технологических целей при оказании жилищно-коммунальных услуг (далее - материалы)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2.1.5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приобретение работ и услуг производственного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характера, выполняемых (оказываемых) организациями или индивидуальными предпринимателями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2.2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обеспечение установленных параметров и режимов работы, наладку и регулирование инженерных систем (всего)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2.2.1</w:t>
            </w:r>
          </w:p>
        </w:tc>
        <w:tc>
          <w:tcPr>
            <w:tcW w:w="33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оплату труда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2.2.2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отчисления на социальные нужды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2.2.3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амортизация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2.2.4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материалы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2.2.5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приобретение работ и услуг производственного характера, выполняемых (оказываемых) организациями или индивидуальными предпринимателями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из них: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обслуживание систем вентиляции, пожаротушения и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дымоудаления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обслуживание системы газоснабжения (кроме работ в квартирах)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2.2.6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обслуживание систем вентиляции, пожаротушения и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дымоудаления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, выполняемые силами структурных подразделений организации, осуществляющей эксплуатацию жилищного фонда и (или) предоставляющей жилищно-коммунальные услуги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2.2.7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проведение аварийно-восстановительных работ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2.2.8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приобретение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воды питьевого качества, используемой на техническое обслуживание инженерных систем жилого дома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2.2.9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получение заключений санитарно-эпидемиологических служб и иных специализированных организаций по наличию в квартирах шумов от работы инженерного оборудования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2.3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налоги, сборы и другие обязательные отчисления (всего)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2.3.1</w:t>
            </w:r>
          </w:p>
        </w:tc>
        <w:tc>
          <w:tcPr>
            <w:tcW w:w="33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2.3.2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экологический налог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2.3.3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налог на недвижимость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2.3.4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страховые взносы по страхованию имущества (в том числе наземных транспортных средств)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организации, участвующего в процессе оказания услуг по техническому обслуживанию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2.3.5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обязательное страхование от несчастных случаев на производстве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2.3.6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налог на добавленную стоимость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2.3.7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прочие налоги, сборы и другие обязательные отчисления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2.4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прочие прямые затраты (всего)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2.4.1</w:t>
            </w:r>
          </w:p>
        </w:tc>
        <w:tc>
          <w:tcPr>
            <w:tcW w:w="33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по учету, расчету и начислению платы за техническое обслуживание, проведению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претензионно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-исковой работы, приему и перечислению платы за техническое обслуживание (всего)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2.4.1.1</w:t>
            </w:r>
          </w:p>
        </w:tc>
        <w:tc>
          <w:tcPr>
            <w:tcW w:w="33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по учету, расчету и начислению платы за техническое обслуживание, проведению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претензионно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-исковой работы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2.4.1.2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по приему и перечислению платы за техническое обслуживание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2.4.2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обслуживанию и поверке групповых приборов учета расхода тепловой и электрической энергии, систем автоматического регулирования расхода тепловой энергии, а также систем дистанционного съема показаний с указанных приборов и систем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2.4.3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поверке, ремонту контрольно-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измерительных приборов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2.4.4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аварийно-диспетчерское обслуживание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2.4.5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содержание вспомогательных производств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2.4.6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другие прямые затраты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2.5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накладные расходы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оказание услуг по техническому обслуживанию 1 кв. метра общей площади жилых и (или) нежилых помещений (рублей)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3.1</w:t>
            </w:r>
          </w:p>
        </w:tc>
        <w:tc>
          <w:tcPr>
            <w:tcW w:w="33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оказание услуг по техническому обслуживанию 1 кв. метра общей площади жилых помещений (рублей)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4651A" w:rsidRPr="00A4651A" w:rsidRDefault="00A4651A" w:rsidP="00A4651A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A4651A" w:rsidRPr="00A465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Руководитель _____________________________________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Главный бухгалтер _____________________________________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Приложение 5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к Инструкции о порядке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планирования и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калькулирования</w:t>
      </w:r>
      <w:proofErr w:type="spellEnd"/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 на оказание отдельных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жилищно-коммунальных услуг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(в редакции постановления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Министерства жилищно-коммунального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хозяйства Республики Беларусь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15.03.2023 N 5)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38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25" w:name="P1201"/>
      <w:bookmarkEnd w:id="25"/>
      <w:r w:rsidRPr="00A4651A">
        <w:rPr>
          <w:rFonts w:ascii="Times New Roman" w:hAnsi="Times New Roman" w:cs="Times New Roman"/>
          <w:sz w:val="30"/>
          <w:szCs w:val="30"/>
        </w:rPr>
        <w:t>Форма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b/>
          <w:sz w:val="30"/>
          <w:szCs w:val="30"/>
        </w:rPr>
        <w:t>КАЛЬКУЛЯЦИЯ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b/>
          <w:sz w:val="30"/>
          <w:szCs w:val="30"/>
        </w:rPr>
        <w:t>затрат на оказание услуг по теплоснабжению и горячему водоснабжению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Наименование организации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___________________________________________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 _________________ 20__ года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A4651A" w:rsidRPr="00A4651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3720"/>
        <w:gridCol w:w="1440"/>
        <w:gridCol w:w="2370"/>
        <w:gridCol w:w="1500"/>
        <w:gridCol w:w="2385"/>
      </w:tblGrid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N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br/>
              <w:t>п/п</w:t>
            </w:r>
          </w:p>
        </w:tc>
        <w:tc>
          <w:tcPr>
            <w:tcW w:w="3720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695" w:type="dxa"/>
            <w:gridSpan w:val="4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1A" w:rsidRPr="00A4651A" w:rsidRDefault="00A4651A" w:rsidP="00A4651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20" w:type="dxa"/>
            <w:vMerge/>
            <w:tcBorders>
              <w:left w:val="nil"/>
              <w:right w:val="single" w:sz="4" w:space="0" w:color="auto"/>
            </w:tcBorders>
          </w:tcPr>
          <w:p w:rsidR="00A4651A" w:rsidRPr="00A4651A" w:rsidRDefault="00A4651A" w:rsidP="00A4651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388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 затраты по населению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1A" w:rsidRPr="00A4651A" w:rsidRDefault="00A4651A" w:rsidP="00A4651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20" w:type="dxa"/>
            <w:vMerge/>
            <w:tcBorders>
              <w:left w:val="nil"/>
              <w:right w:val="single" w:sz="4" w:space="0" w:color="auto"/>
            </w:tcBorders>
          </w:tcPr>
          <w:p w:rsidR="00A4651A" w:rsidRPr="00A4651A" w:rsidRDefault="00A4651A" w:rsidP="00A4651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отчетный период текущего года</w:t>
            </w: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соответствующий период предыдущего года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отчетный период текущего года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соответствующий период предыдущего года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Натуральные показатели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br/>
              <w:t>(тыс. Гкал):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1.1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выработано тепловой энергии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1.2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приобретено тепловой энергии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1.3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расход тепловой энергии на собственные нужды котельных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 собственного производства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1.4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подано тепловой энергии в сеть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 собственного производства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1.5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нормируемые потери на транспортировку тепловой энергии в тепловых сетях до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границы балансовой принадлежности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 собственного производства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1.5-1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расход тепла на транспортировку тепловой энергии, поставляемой для нужд населения, проживающего в многоквартирных жилых домах, от границы балансовой принадлежности тепловой сети до места установки прибора группового учета тепловой энергии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 собственного производства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1.6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отпущено тепловой энергии всем потребителям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2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1.6.1</w:t>
            </w:r>
          </w:p>
        </w:tc>
        <w:tc>
          <w:tcPr>
            <w:tcW w:w="372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населению (всего)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2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1.6.1.1</w:t>
            </w:r>
          </w:p>
        </w:tc>
        <w:tc>
          <w:tcPr>
            <w:tcW w:w="372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по субсидируемым тарифам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1.6.1.2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по тарифам, обеспечивающим полное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возмещение экономически обоснованных затрат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1.6.2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структурным подразделениям по фактической себестоимости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1.6.3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прочим потребителям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из них бюджетным организациям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1.7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отпущено приобретенной тепловой энергии всем потребителям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2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1.7.1</w:t>
            </w:r>
          </w:p>
        </w:tc>
        <w:tc>
          <w:tcPr>
            <w:tcW w:w="372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населению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2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1.7.1.1</w:t>
            </w:r>
          </w:p>
        </w:tc>
        <w:tc>
          <w:tcPr>
            <w:tcW w:w="372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по субсидируемым тарифам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1.7.1.2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по тарифам, обеспечивающим полное возмещение экономически обоснованных затрат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1.7.2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структурным подразделениям по фактической себестоимости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1.7.3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прочим потребителям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из них бюджетным организациям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оказание услуг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 теплоснабжению и горячему водоснабжению (тыс. рублей):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2.1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производство тепловой энергии, включающие затраты, связанные непосредственно с выработкой тепловой энергии на тепловом источнике (всего)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2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2.1.1</w:t>
            </w:r>
          </w:p>
        </w:tc>
        <w:tc>
          <w:tcPr>
            <w:tcW w:w="372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топливо, используемое для технологических целей при оказании жилищно-коммунальных услуг (далее - топливо) (всего)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2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2.1.1.1</w:t>
            </w:r>
          </w:p>
        </w:tc>
        <w:tc>
          <w:tcPr>
            <w:tcW w:w="372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природный газ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из них природный газ в части оказания услуг населению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2.1.1.2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местные виды топлива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2.1.2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электрическая энергия, используемая для технологических целей при оказании жилищно-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коммунальных услуг (далее - электроэнергия)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2.1.3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оплату труда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2.1.4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отчисления на социальные нужды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2.1.5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амортизация основных средств и нематериальных активов (далее - амортизация)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2.1.6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материалы, используемые для технологических целей при оказании жилищно-коммунальных услуг (далее - материалы)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2.1.7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ремонт и техническое обслуживание основных средств, непосредственно используемых в производственном процессе при оказании жилищно-коммунальных услуг (за исключением услуг по техническому обслуживанию жилого дома) (далее - ремонт и техническое обслуживание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основных средств)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из них капитальный и текущий ремонт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2.1.8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приобретение работ и услуг производственного характера, выполняемых (оказываемых) организациями или индивидуальными предпринимателями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2.1.9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водоснабжение, водоотведение (канализацию)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транспортировку и распределение тепловой энергии, связанные с транспортировкой тепловой энергии до конечного потребителя (до границы балансовой принадлежности тепловой сети, а для нужд населения при наличии в многоквартирном жилом доме прибора группового учета тепловой энергии - до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места его установки, в случае его установки после границы балансовой принадлежности), включая нормируемые потери тепловой энергии на транспортировку (всего)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2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2.2.1</w:t>
            </w:r>
          </w:p>
        </w:tc>
        <w:tc>
          <w:tcPr>
            <w:tcW w:w="372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топливо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2.2.2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электроэнергия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2.2.3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оплату труда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2.2.4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отчисления на социальные нужды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2.2.5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амортизация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2.2.6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материалы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2.2.7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ремонт и техническое обслуживание основных средств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из них капитальный и текущий ремонт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2.2.8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нормируемые потери тепловой энергии на транспортировку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2.2.9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приобретение работ и услуг производственного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характера, выполняемых (оказываемых) организациями или индивидуальными предпринимателями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2.3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проведение аварийно-восстановительных работ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2.4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налоги, сборы и другие обязательные отчисления (всего)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2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2.4.1</w:t>
            </w:r>
          </w:p>
        </w:tc>
        <w:tc>
          <w:tcPr>
            <w:tcW w:w="372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2.4.2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экологический налог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2.4.3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налог на недвижимость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2.4.4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страховые взносы по страхованию имущества (в том числе наземных транспортных средств) организации, участвующего в процессе оказания услуг по теплоснабжению и горячему водоснабжению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2.4.5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обязательное страхование от несчастных случаев на производстве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2.4.6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налог на добавленную стоимость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2.4.7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прочие налоги, сборы и другие обязательные отчисления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2.5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прочие прямые затраты (всего)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2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2.5.1</w:t>
            </w:r>
          </w:p>
        </w:tc>
        <w:tc>
          <w:tcPr>
            <w:tcW w:w="372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по учету, расчету и начислению платы за теплоснабжение и горячее водоснабжение, проведению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претензионно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-исковой работы, приему и перечислению платы за теплоснабжение и горячее водоснабжение (всего)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2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2.5.1.1</w:t>
            </w:r>
          </w:p>
        </w:tc>
        <w:tc>
          <w:tcPr>
            <w:tcW w:w="372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по учету, расчету и начислению платы за теплоснабжение и горячее водоснабжение, проведению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претензионно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-исковой работы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2.5.1.2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по приему и перечислению платы за теплоснабжение и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горячее водоснабжение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2.5.2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поверке, ремонту контрольно-измерительных приборов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2.5.3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услуги по охране объектов Департаментом охраны Министерства внутренних дел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2.5.4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аварийно-диспетчерское обслуживание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2.5.5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содержание вспомогательных производств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2.5.6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другие прямые затраты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2.6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приобретаемые услуги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2.7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накладные расходы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оказание услуг по теплоснабжению и горячему водоснабжению (тыс. рублей):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3.1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оказание услуг по теплоснабжению и горячему водоснабжению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3.2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оказание услуг по теплоснабжению и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горячему водоснабжению собственного производства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1 Гкал реализованной тепловой энергии (рублей):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4.1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1 Гкал реализованной тепловой энергии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4.2</w:t>
            </w:r>
          </w:p>
        </w:tc>
        <w:tc>
          <w:tcPr>
            <w:tcW w:w="37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1 Гкал реализованной тепловой энергии собственного производства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4651A" w:rsidRPr="00A4651A" w:rsidRDefault="00A4651A" w:rsidP="00A4651A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A4651A" w:rsidRPr="00A465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Руководитель _____________________________________</w:t>
      </w:r>
    </w:p>
    <w:p w:rsidR="00A4651A" w:rsidRPr="00A4651A" w:rsidRDefault="00A4651A" w:rsidP="00A4651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Главный бухгалтер _____________________________________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Приложение 6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к Инструкции о порядке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планирования и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калькулирования</w:t>
      </w:r>
      <w:proofErr w:type="spellEnd"/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 на оказание отдельных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жилищно-коммунальных услуг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(в редакции постановления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Министерства жилищно-коммунального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хозяйства Республики Беларусь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15.03.2023 N 5)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39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26" w:name="P1767"/>
      <w:bookmarkEnd w:id="26"/>
      <w:r w:rsidRPr="00A4651A">
        <w:rPr>
          <w:rFonts w:ascii="Times New Roman" w:hAnsi="Times New Roman" w:cs="Times New Roman"/>
          <w:sz w:val="30"/>
          <w:szCs w:val="30"/>
        </w:rPr>
        <w:t>Форма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b/>
          <w:sz w:val="30"/>
          <w:szCs w:val="30"/>
        </w:rPr>
        <w:t>КАЛЬКУЛЯЦИЯ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b/>
          <w:sz w:val="30"/>
          <w:szCs w:val="30"/>
        </w:rPr>
        <w:t>затрат на оказание услуг по холодному водоснабжению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Наименование организации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__________________________________________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 _________________ 20__ года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A4651A" w:rsidRPr="00A4651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"/>
        <w:gridCol w:w="3915"/>
        <w:gridCol w:w="1575"/>
        <w:gridCol w:w="2490"/>
        <w:gridCol w:w="1440"/>
        <w:gridCol w:w="2430"/>
      </w:tblGrid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N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br/>
              <w:t>п/п</w:t>
            </w:r>
          </w:p>
        </w:tc>
        <w:tc>
          <w:tcPr>
            <w:tcW w:w="3915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935" w:type="dxa"/>
            <w:gridSpan w:val="4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1A" w:rsidRPr="00A4651A" w:rsidRDefault="00A4651A" w:rsidP="00A4651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5" w:type="dxa"/>
            <w:vMerge/>
            <w:tcBorders>
              <w:left w:val="nil"/>
              <w:right w:val="single" w:sz="4" w:space="0" w:color="auto"/>
            </w:tcBorders>
          </w:tcPr>
          <w:p w:rsidR="00A4651A" w:rsidRPr="00A4651A" w:rsidRDefault="00A4651A" w:rsidP="00A4651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6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387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 затраты по населению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1A" w:rsidRPr="00A4651A" w:rsidRDefault="00A4651A" w:rsidP="00A4651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5" w:type="dxa"/>
            <w:vMerge/>
            <w:tcBorders>
              <w:left w:val="nil"/>
              <w:right w:val="single" w:sz="4" w:space="0" w:color="auto"/>
            </w:tcBorders>
          </w:tcPr>
          <w:p w:rsidR="00A4651A" w:rsidRPr="00A4651A" w:rsidRDefault="00A4651A" w:rsidP="00A4651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отчетный период текущего года</w:t>
            </w: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соответствующий период предыдущего года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отчетный период текущего года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соответствующий период предыдущего года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Натуральные показатели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br/>
              <w:t>(тыс. куб. метров):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1.1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добыто (изъято) воды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1.2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приобретено воды питьевого качества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1.3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технологические расходы воды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1.4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пропущено воды через очистные сооружения и сооружения водоподготовки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1.5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потери и неучтенные расходы воды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1.6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реализовано воды всем потребителям и абонентам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57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1.6.1</w:t>
            </w:r>
          </w:p>
        </w:tc>
        <w:tc>
          <w:tcPr>
            <w:tcW w:w="39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населению (потребителям) (всего)</w:t>
            </w:r>
          </w:p>
        </w:tc>
        <w:tc>
          <w:tcPr>
            <w:tcW w:w="157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57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1.6.1.1</w:t>
            </w:r>
          </w:p>
        </w:tc>
        <w:tc>
          <w:tcPr>
            <w:tcW w:w="39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по субсидируемым тарифам</w:t>
            </w:r>
          </w:p>
        </w:tc>
        <w:tc>
          <w:tcPr>
            <w:tcW w:w="157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1.6.1.2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по тарифам, обеспечивающим полное возмещение экономически обоснованных затрат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1.6.2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структурным подразделениям по фактической себестоимости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1.6.3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прочим абонентам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из них бюджетным организациям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оказание услуг по водоснабжению (тыс. рублей):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добычу воды из подземных источников питьевого водоснабжения (всего)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57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2.1.1</w:t>
            </w:r>
          </w:p>
        </w:tc>
        <w:tc>
          <w:tcPr>
            <w:tcW w:w="39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электрическая энергия, используемая для технологических целей при оказании жилищно-коммунальных услуг (далее - электроэнергия)</w:t>
            </w:r>
          </w:p>
        </w:tc>
        <w:tc>
          <w:tcPr>
            <w:tcW w:w="157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2.1.2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оплату труда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2.1.3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отчисления на социальные нужды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2.1.4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амортизация основных средств и нематериальных активов (далее - амортизация)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2.1.5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материалы, используемые для технологических целей при оказании жилищно-коммунальных услуг (далее - материалы)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2.1.6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ремонт и техническое обслуживание основных средств, непосредственно используемых в производственном процессе при оказании жилищно-коммунальных услуг (за исключением услуг по техническому обслуживанию жилого дома) (далее - ремонт и техническое обслуживание основных средств)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из них капитальный и текущий ремонт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2.1.7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приобретение работ и услуг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производственного характера, выполняемых (оказываемых) организациями или индивидуальными предпринимателями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2.2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изъятие воды из поверхностных источников питьевого водоснабжения (всего)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57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2.2.1</w:t>
            </w:r>
          </w:p>
        </w:tc>
        <w:tc>
          <w:tcPr>
            <w:tcW w:w="39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электроэнергия</w:t>
            </w:r>
          </w:p>
        </w:tc>
        <w:tc>
          <w:tcPr>
            <w:tcW w:w="157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2.2.2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оплату труда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2.2.3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отчисления на социальные нужды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2.2.4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амортизация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2.2.5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материалы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2.2.6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ремонт и техническое обслуживание основных средств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из них капитальный и текущий ремонт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2.2.7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приобретение работ и услуг производственного характера, выполняемых (оказываемых) организациями или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индивидуальными предпринимателями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2.3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очистку воды, в том числе затраты на эксплуатацию станций обезжелезивания, водоподготовку и т.п. (всего)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57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2.3.1</w:t>
            </w:r>
          </w:p>
        </w:tc>
        <w:tc>
          <w:tcPr>
            <w:tcW w:w="39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электроэнергия</w:t>
            </w:r>
          </w:p>
        </w:tc>
        <w:tc>
          <w:tcPr>
            <w:tcW w:w="157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2.3.2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оплату труда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2.3.3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отчисления на социальные нужды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2.3.4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амортизация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2.3.5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материалы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2.3.6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ремонт и техническое обслуживание основных средств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из них капитальный и текущий ремонт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2.3.7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приобретение работ и услуг производственного характера, выполняемых (оказываемых) организациями или индивидуальными предпринимателями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2.4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транспортировку и подачу воды (всего)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57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2.4.1</w:t>
            </w:r>
          </w:p>
        </w:tc>
        <w:tc>
          <w:tcPr>
            <w:tcW w:w="39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электроэнергия</w:t>
            </w:r>
          </w:p>
        </w:tc>
        <w:tc>
          <w:tcPr>
            <w:tcW w:w="157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2.4.2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оплату труда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2.4.3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отчисления на социальные нужды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2.4.4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амортизация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2.4.5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материалы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2.4.6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ремонт и техническое обслуживание основных средств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из них капитальный и текущий ремонт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2.4.7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приобретение работ и услуг производственного характера, выполняемых (оказываемых) организациями или индивидуальными предпринимателями, в том числе услуг по обслуживанию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повысительного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 водонапорного оборудования, не являющегося имуществом совместного домовладения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2.5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проведение аварийно-восстановительных работ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2.6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налоги, сборы и другие обязательные отчисления (всего)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57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2.6.1</w:t>
            </w:r>
          </w:p>
        </w:tc>
        <w:tc>
          <w:tcPr>
            <w:tcW w:w="39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земельный налог</w:t>
            </w:r>
          </w:p>
        </w:tc>
        <w:tc>
          <w:tcPr>
            <w:tcW w:w="157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2.6.2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экологический налог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2.6.3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налог на недвижимость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2.6.4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страховые взносы по страхованию имущества (в том числе наземных транспортных средств) организации, участвующего в процессе оказания услуг по холодному водоснабжению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2.6.5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обязательное страхование от несчастных случаев на производстве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2.6.6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налог на добавленную стоимость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2.6.7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прочие налоги, сборы и другие обязательные отчисления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2.7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прочие прямые затраты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(всего)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57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2.7.1</w:t>
            </w:r>
          </w:p>
        </w:tc>
        <w:tc>
          <w:tcPr>
            <w:tcW w:w="39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по учету, расчету и начислению платы за холодное водоснабжение, проведению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претензионно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-исковой работы, приему и перечислению платы за холодное водоснабжение (всего)</w:t>
            </w:r>
          </w:p>
        </w:tc>
        <w:tc>
          <w:tcPr>
            <w:tcW w:w="157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57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2.7.1.1</w:t>
            </w:r>
          </w:p>
        </w:tc>
        <w:tc>
          <w:tcPr>
            <w:tcW w:w="39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по учету, расчету и начислению платы за холодное водоснабжение, проведению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претензионно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-исковой работы</w:t>
            </w:r>
          </w:p>
        </w:tc>
        <w:tc>
          <w:tcPr>
            <w:tcW w:w="157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2.7.1.2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по приему и перечислению платы за холодное водоснабжение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2.7.2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по эксплуатации, обслуживанию, поверке и ремонту, дистанционному съему и передаче данных а также замене неисправных и с истекшим сроком эксплуатации групповых и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индивидуальных приборов учета расхода воды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2.7.3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поверке, ремонту контрольно-измерительных приборов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2.7.4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услуги по охране объектов Департаментом охраны Министерства внутренних дел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2.7.5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аварийно-диспетчерское обслуживание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2.7.6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содержание вспомогательных производств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2.7.7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другие прямые затраты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2.8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приобретение воды питьевого качества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2.9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накладные расходы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оказание услуг по водоснабжению (всего, тыс. рублей)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1 куб. метр реализованной воды (рублей)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4651A" w:rsidRPr="00A4651A" w:rsidRDefault="00A4651A" w:rsidP="00A4651A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A4651A" w:rsidRPr="00A465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Руководитель _____________________________________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Главный бухгалтер _____________________________________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Приложение 7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к Инструкции о порядке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планирования и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калькулирования</w:t>
      </w:r>
      <w:proofErr w:type="spellEnd"/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 на оказание отдельных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жилищно-коммунальных услуг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(в редакции постановления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Министерства жилищно-коммунального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хозяйства Республики Беларусь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15.03.2023 N 5)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40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27" w:name="P2303"/>
      <w:bookmarkEnd w:id="27"/>
      <w:r w:rsidRPr="00A4651A">
        <w:rPr>
          <w:rFonts w:ascii="Times New Roman" w:hAnsi="Times New Roman" w:cs="Times New Roman"/>
          <w:sz w:val="30"/>
          <w:szCs w:val="30"/>
        </w:rPr>
        <w:t>Форма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b/>
          <w:sz w:val="30"/>
          <w:szCs w:val="30"/>
        </w:rPr>
        <w:t>КАЛЬКУЛЯЦИЯ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b/>
          <w:sz w:val="30"/>
          <w:szCs w:val="30"/>
        </w:rPr>
        <w:t>затрат на оказание услуг по водоотведению (канализации)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Наименование организации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___________________________________________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 _________________ 20__ года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A4651A" w:rsidRPr="00A4651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5"/>
        <w:gridCol w:w="4140"/>
        <w:gridCol w:w="1515"/>
        <w:gridCol w:w="2550"/>
        <w:gridCol w:w="1440"/>
        <w:gridCol w:w="2910"/>
      </w:tblGrid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N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br/>
              <w:t>п/п</w:t>
            </w:r>
          </w:p>
        </w:tc>
        <w:tc>
          <w:tcPr>
            <w:tcW w:w="4140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8415" w:type="dxa"/>
            <w:gridSpan w:val="4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1A" w:rsidRPr="00A4651A" w:rsidRDefault="00A4651A" w:rsidP="00A4651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40" w:type="dxa"/>
            <w:vMerge/>
            <w:tcBorders>
              <w:left w:val="nil"/>
              <w:right w:val="single" w:sz="4" w:space="0" w:color="auto"/>
            </w:tcBorders>
          </w:tcPr>
          <w:p w:rsidR="00A4651A" w:rsidRPr="00A4651A" w:rsidRDefault="00A4651A" w:rsidP="00A4651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6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435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 затраты по населению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1A" w:rsidRPr="00A4651A" w:rsidRDefault="00A4651A" w:rsidP="00A4651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40" w:type="dxa"/>
            <w:vMerge/>
            <w:tcBorders>
              <w:left w:val="nil"/>
              <w:right w:val="single" w:sz="4" w:space="0" w:color="auto"/>
            </w:tcBorders>
          </w:tcPr>
          <w:p w:rsidR="00A4651A" w:rsidRPr="00A4651A" w:rsidRDefault="00A4651A" w:rsidP="00A4651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отчетный период текущего года</w:t>
            </w: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соответствующий период предыдущего года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отчетный период текущего года</w:t>
            </w: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соответствующий период предыдущего года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Натуральные показатели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br/>
              <w:t>(тыс. куб. метров):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1.1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принято (отведено) сточных вод (всего)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1.2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объем отведенных (принятых) сточных вод от всех потребителей и абонентов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1.2.1</w:t>
            </w:r>
          </w:p>
        </w:tc>
        <w:tc>
          <w:tcPr>
            <w:tcW w:w="41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 населения (потребителей) (всего):</w:t>
            </w: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1.2.1.1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по субсидируемым тарифам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1.2.1.2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по тарифам, обеспечивающим полное возмещение экономически обоснованных затрат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1.2.2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 структурных подразделений по фактической себестоимости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1.2.3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от прочих потребителей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(абонентов)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из них от бюджетных организаций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оказание услуг по водоотведению (канализации) (тыс. рублей):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транспортировку сточных вод (всего)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2.1.1</w:t>
            </w:r>
          </w:p>
        </w:tc>
        <w:tc>
          <w:tcPr>
            <w:tcW w:w="41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электрическая энергия, используемая для технологических целей при оказании жилищно-коммунальных услуг (далее - электроэнергия)</w:t>
            </w: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2.1.2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оплату труда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2.1.3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отчисления на социальные нужды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2.1.4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амортизация основных средств и нематериальных активов (далее - амортизация)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2.1.5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материалы, используемые для технологических целей при оказании жилищно-коммунальных услуг (далее - материалы)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2.1.6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ремонт и техническое обслуживание основных средств, непосредственно используемых в производственном процессе при оказании жилищно-коммунальных услуг (за исключением услуг по техническому обслуживанию жилого дома) (далее - ремонт и техническое обслуживание основных средств)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из них капитальный и текущий ремонт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2.1.7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приобретение работ и услуг производственного характера, выполняемых (оказываемых) организациями или индивидуальными предпринимателями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перекачку сточных вод (всего)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2.2.1</w:t>
            </w:r>
          </w:p>
        </w:tc>
        <w:tc>
          <w:tcPr>
            <w:tcW w:w="41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электроэнергия</w:t>
            </w: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2.2.2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оплату труда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2.2.3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отчисления на социальные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нужды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2.2.4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амортизация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2.2.5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материалы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2.2.6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ремонт и техническое обслуживание основных средств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из них капитальный и текущий ремонт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2.2.7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приобретение работ и услуг производственного характера, выполняемых (оказываемых) организациями или индивидуальными предпринимателями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2.3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очистку и утилизацию сточных вод (всего)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2.3.1</w:t>
            </w:r>
          </w:p>
        </w:tc>
        <w:tc>
          <w:tcPr>
            <w:tcW w:w="41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электроэнергия</w:t>
            </w: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2.3.2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оплату труда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2.3.3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отчисления на социальные нужды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2.3.4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амортизация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2.3.5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материалы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2.3.6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ремонт и техническое обслуживание основных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средств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из них капитальный и текущий ремонт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2.3.7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приобретение работ и услуг производственного характера, выполняемых (оказываемых) организациями или индивидуальными предпринимателями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2.4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вывозу жидких коммунальных отходов от многоквартирных жилых домов, от группы одноквартирных, блокированных жилых домов, не оборудованных централизованными системами водоотведения (канализации) ассенизационным транспортом на сливные станции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2.5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проведение аварийно-восстановительных работ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2.6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налоги, сборы и другие обязательные отчисления (всего)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2.6.1</w:t>
            </w:r>
          </w:p>
        </w:tc>
        <w:tc>
          <w:tcPr>
            <w:tcW w:w="41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земельный налог</w:t>
            </w: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2.6.2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экологический налог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2.6.3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налог на недвижимость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2.6.4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страховые взносы по страхованию имущества (в том числе наземных транспортных средств) организации, участвующего в процессе оказания услуг по водоотведению (канализации)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2.6.5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обязательное страхование от несчастных случаев на производстве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2.6.6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налог на добавленную стоимость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2.6.7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прочие налоги, сборы и другие обязательные отчисления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2.7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прочие прямые затраты (всего)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2.7.1</w:t>
            </w:r>
          </w:p>
        </w:tc>
        <w:tc>
          <w:tcPr>
            <w:tcW w:w="41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по учету, расчету и начислению платы за водоотведение (канализацию), проведению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претензионно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-исковой работы, приему и перечислению платы за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водоотведение (канализацию) (всего)</w:t>
            </w: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2.7.1.1</w:t>
            </w:r>
          </w:p>
        </w:tc>
        <w:tc>
          <w:tcPr>
            <w:tcW w:w="41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по учету, расчету и начислению платы за водоотведение (канализацию), проведению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претензионно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-исковой работы</w:t>
            </w: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2.7.1.2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по приему и перечислению платы за водоотведение (канализацию)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2.7.2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поверке, ремонту контрольно-измерительных приборов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2.7.3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услуги по охране объектов Департаментом охраны Министерства внутренних дел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2.7.4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аварийно-диспетчерское обслуживание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2.7.5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содержание вспомогательных производств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2.7.6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другие прямые затраты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2.8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приобретение покупных услуг по очистке, утилизации и или транспортировке сточных вод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2.9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накладные расходы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оказание услуг по водоотведению (канализации) (всего, тыс. рублей)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1 куб. метр отведенных (принятых) сточных вод (рублей)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4651A" w:rsidRPr="00A4651A" w:rsidRDefault="00A4651A" w:rsidP="00A4651A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A4651A" w:rsidRPr="00A465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Руководитель _____________________________________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Главный бухгалтер _____________________________________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Приложение 8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к Инструкции о порядке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планирования и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калькулирования</w:t>
      </w:r>
      <w:proofErr w:type="spellEnd"/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 на оказание отдельных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жилищно-коммунальных услуг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(в редакции постановления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Министерства жилищно-коммунального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хозяйства Республики Беларусь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15.03.2023 N 5)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41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28" w:name="P2749"/>
      <w:bookmarkEnd w:id="28"/>
      <w:r w:rsidRPr="00A4651A">
        <w:rPr>
          <w:rFonts w:ascii="Times New Roman" w:hAnsi="Times New Roman" w:cs="Times New Roman"/>
          <w:sz w:val="30"/>
          <w:szCs w:val="30"/>
        </w:rPr>
        <w:t>Форма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b/>
          <w:sz w:val="30"/>
          <w:szCs w:val="30"/>
        </w:rPr>
        <w:t>КАЛЬКУЛЯЦИЯ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b/>
          <w:sz w:val="30"/>
          <w:szCs w:val="30"/>
        </w:rPr>
        <w:t>затрат на оказание услуг по обращению с твердыми коммунальными отходами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Наименование организации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________________________________________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 __________ 20__ года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A4651A" w:rsidRPr="00A4651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3780"/>
        <w:gridCol w:w="1380"/>
        <w:gridCol w:w="2535"/>
        <w:gridCol w:w="1515"/>
        <w:gridCol w:w="2685"/>
      </w:tblGrid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N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br/>
              <w:t>п/п</w:t>
            </w:r>
          </w:p>
        </w:tc>
        <w:tc>
          <w:tcPr>
            <w:tcW w:w="3780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8115" w:type="dxa"/>
            <w:gridSpan w:val="4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1A" w:rsidRPr="00A4651A" w:rsidRDefault="00A4651A" w:rsidP="00A4651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vMerge/>
            <w:tcBorders>
              <w:left w:val="nil"/>
              <w:right w:val="single" w:sz="4" w:space="0" w:color="auto"/>
            </w:tcBorders>
          </w:tcPr>
          <w:p w:rsidR="00A4651A" w:rsidRPr="00A4651A" w:rsidRDefault="00A4651A" w:rsidP="00A4651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420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 затраты по населению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1A" w:rsidRPr="00A4651A" w:rsidRDefault="00A4651A" w:rsidP="00A4651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vMerge/>
            <w:tcBorders>
              <w:left w:val="nil"/>
              <w:right w:val="single" w:sz="4" w:space="0" w:color="auto"/>
            </w:tcBorders>
          </w:tcPr>
          <w:p w:rsidR="00A4651A" w:rsidRPr="00A4651A" w:rsidRDefault="00A4651A" w:rsidP="00A4651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отчетный период текущего года</w:t>
            </w: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соответствующий период предыдущего года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отчетный период текущего года</w:t>
            </w: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соответствующий период предыдущего года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Натуральные показатели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br/>
              <w:t>(тыс. куб. метров и тыс. тонн):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1.1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вывезено твердых коммунальных отходов (далее - ТКО) от всех потребителей (всего)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1.1.1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 населения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1.1.1.1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по субсидируемым тарифам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из них от домов с функционирующим мусоропроводом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1.1.1.2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по тарифам, обеспечивающим полное возмещение экономически обоснованных затрат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из них от домов с функционирующим мусоропроводом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1.1.2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 структурных подразделений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1.1.3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 прочих потребителей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из них от бюджетных организаций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поступило ТКО (всего)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1.2.1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 населения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1.2.1.1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по субсидируемым тарифам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1.2.1.2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по тарифам, обеспечивающим полное возмещение экономически обоснованных затрат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1.2.2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 структурных подразделений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1.2.3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 прочих потребителей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из них от бюджетных организаций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сбору ТКО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br/>
              <w:t>(всего, тыс. 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электрическая энергия,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используемая для технологических целей при оказании жилищно-коммунальных услуг (далее - электроэнергия)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оплату труда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отчисления на социальные нужды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амортизация основных средств и нематериальных активов (далее - амортизация)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материалы, используемые для технологических целей при оказании жилищно-коммунальных услуг (далее - материалы) (всего)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из них горюче-смазочные материалы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ремонт и техническое обслуживание основных средств, непосредственно используемых в производственном процессе при оказании жилищно-коммунальных услуг (далее -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ремонт и техническое обслуживание основных средств)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из них капитальный и текущий ремонт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2.7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приобретение работ и услуг производственного характера, выполняемых (оказываемых) организациями или индивидуальными предпринимателями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2.8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обслуживание мусоропровода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2.9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приобретение, ремонт и содержание контейнеров для сбора ТКО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2.10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устройство, ремонт и содержание контейнерных площадок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2.11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водоснабжение, водоотведение (канализация)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налоги, сборы и другие обязательные отчисления (всего)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2.12.1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земельный налог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2.12.2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экологический налог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2.12.3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налог на недвижимость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2.12.4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обязательное страхование от несчастных случаев на производстве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2.12.5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налог на добавленную стоимость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2.12.6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прочие налоги, сборы и другие обязательные отчисления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прочие прямые затраты (всего)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2.13.1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по учету, расчету и начислению платы за обращение с ТКО, проведению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претензионно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-исковой работы, приему и перечислению платы за обращение с ТКО (всего)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2.13.1.1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по учету, расчету и начислению платы за обращение с ТКО,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проведению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претензионно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-исковой работы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2.13.1.2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по приему и перечислению платы за обращение с ТКО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2.13.2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поверке, ремонту контрольно-измерительных приборов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2.13.3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услуги по охране объектов Департаментом охраны Министерства внутренних дел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2.13.4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аварийно-диспетчерское обслуживание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2.13.5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содержание вспомогательных производств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2.13.6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другие прямые затраты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накладные расходы (всего)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сбору ТКО на 1 куб. метр (тонну) вывезенных отходов (всего, 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по сбору ТКО на 1 куб. метр (тонну) вывезенных отходов от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населения, проживающего в домах, оборудованных функционирующим мусоропроводом (рублей)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2.17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сбору ТКО на 1 куб. метр (тонну) вывезенных отходов от населения, проживающего в домах, не оборудованных функционирующим мусоропроводом (рублей)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вывозу ТКО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br/>
              <w:t>(всего, тыс. 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электроэнергия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оплату труда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отчисления на социальные нужды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амортизация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материалы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из них горюче-смазочные материалы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ремонт и техническое обслуживание основных средств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из них капитальный и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текущий ремонт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3.7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приобретение работ и услуг производственного характера, выполняемых (оказываемых) организациями или индивидуальными предпринимателями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3.8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вывоз крупногабаритного мусора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3.9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водоснабжение, водоотведение (канализация)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3.10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налоги, сборы и другие обязательные отчисления (всего)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3.10.1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земельный налог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3.10.2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экологический налог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3.10.3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налог на недвижимость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3.10.4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обязательное страхование от несчастных случаев на производстве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3.10.5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налог на добавленную стоимость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3.10.6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прочие налоги, сборы и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другие обязательные отчисления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3.11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прочие прямые затраты (всего)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3.11.1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по учету, расчету и начислению платы за обращение с ТКО, проведению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претензионно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-исковой работы, приему и перечислению платы за обращение с ТКО (всего)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3.11.1.1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по учету, расчету и начислению платы за обращение с ТКО, проведению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претензионно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-исковой работы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3.11.1.2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по приему и перечислению платы за обращение с ТКО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3.11.2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поверке, ремонту контрольно-измерительных приборов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3.11.3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услуги по охране объектов Департаментом охраны Министерства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внутренних дел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3.11.4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аварийно-диспетчерское обслуживание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3.11.5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содержание вспомогательных производств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3.11.6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другие прямые затраты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3.12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накладные расходы (всего)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3.13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вывозу ТКО на 1 куб. метр (тонну) вывезенных отходов (всего, 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разделению по видам ТКО (сортировке)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(всего, тыс. рублей) </w:t>
            </w:r>
            <w:hyperlink w:anchor="P4137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&lt;*&gt;</w:t>
              </w:r>
            </w:hyperlink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электроэнергия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оплату труда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отчисления на социальные нужды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амортизация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материалы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ремонт и техническое обслуживание основных средств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из них капитальный и текущий ремонт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4.7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приобретение работ и услуг производственного характера, выполняемых (оказываемых) организациями или индивидуальными предпринимателями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4.8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налоги, сборы и другие обязательные отчисления (всего)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4.8.1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земельный налог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4.8.2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экологический налог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4.8.3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налог на недвижимость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4.8.4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обязательное страхование от несчастных случаев на производстве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4.8.5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налог на добавленную стоимость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4.8.6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прочие налоги, сборы и другие обязательные отчисления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4.9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прочие прямые затраты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(всего)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4.9.1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по учету, расчету и начислению платы за обращение с ТКО, проведению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претензионно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-исковой работы, приему и перечислению платы за обращение с ТКО (всего)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4.9.1.1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по учету, расчету и начислению платы за обращение с ТКО, проведению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претензионно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-исковой работы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4.9.1.2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по приему и перечислению платы за обращение с ТКО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4.9.2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поверке, ремонту контрольно-измерительных приборов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4.9.3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услуги по охране объектов Департаментом охраны Министерства внутренних дел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4.9.4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аварийно-диспетчерское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обслуживание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4.9.5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содержание вспомогательных производств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4.9.6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другие прямые затраты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4.10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накладные расходы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4.11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разделению по видам ТКО (сортировке) на 1 куб. метр (тонну) поступивших отходов (всего, 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обезвреживанию ТКО (всего, тыс. 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электроэнергия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оплату труда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отчисления на социальные нужды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амортизация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материалы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ремонт и техническое обслуживание основных средств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из них капитальный и текущий ремонт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5.7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приобретение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работ и услуг производственного характера, выполняемых (оказываемых) организациями или индивидуальными предпринимателями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5.8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водоснабжение, водоотведение (канализация)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5.9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налоги, сборы и другие обязательные отчисления (всего)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5.9.1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земельный налог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5.9.2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экологический налог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5.9.3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налог на недвижимость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5.9.4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обязательное страхование от несчастных случаев на производстве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5.9.5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налог на добавленную стоимость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5.9.6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прочие налоги, сборы и другие обязательные отчисления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5.10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прочие прямые затраты (всего)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5.10.1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по учету, расчету и начислению платы за обращение с ТКО, проведению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претензионно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-исковой работы, приему и перечислению платы за обращение с ТКО (всего)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5.10.1.1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по учету, расчету и начислению платы за обращение с ТКО, проведению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претензионно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-исковой работы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5.10.1.2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по приему и перечислению платы за обращение с ТКО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5.10.2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поверке, ремонту контрольно-измерительных приборов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5.10.3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услуги по охране объектов Департаментом охраны Министерства внутренних дел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5.10.4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аварийно-диспетчерское обслуживание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5.10.5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содержание вспомогательных производств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5.10.6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другие прямые затраты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5.11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накладные расходы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5.12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обезвреживанию ТКО на 1 куб. метр (тонну) поступивших отходов (всего, 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захоронению ТКО (всего, тыс. 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6.1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электроэнергия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6.2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оплату труда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6.3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отчисления на социальные нужды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6.4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амортизация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6.5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материалы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6.6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ремонт и техническое обслуживание основных средств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из них капитальный и текущий ремонт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6.7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приобретение работ и услуг производственного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характера, выполняемых (оказываемых) организациями или индивидуальными предпринимателями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6.8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налоги, сборы и другие обязательные отчисления (всего)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6.8.1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земельный налог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6.8.2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экологический налог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6.8.3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налог на недвижимость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6.8.4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обязательное страхование от несчастных случаев на производстве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6.8.5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налог на добавленную стоимость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6.8.6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прочие налоги, сборы и другие обязательные отчисления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6.9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прочие прямые затраты (всего)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6.9.1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по учету, расчету и начислению платы за обращение с ТКО,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проведению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претензионно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-исковой работы, приему и перечислению платы за обращение с ТКО (всего)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6.9.1.1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по учету, расчету и начислению платы за обращение с ТКО, проведению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претензионно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-исковой работы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6.9.1.2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по приему и перечислению платы за обращение с ТКО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6.9.2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поверке, ремонту контрольно-измерительных приборов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6.9.3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услуги по охране объектов Департаментом охраны Министерства внутренних дел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6.9.4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аварийно-диспетчерское обслуживание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6.9.5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содержание вспомогательных производств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6.9.6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другие прямые затраты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6.10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накладные расходы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6.11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захоронению ТКО на 1 куб. метр (тонну) поступивших отходов (всего, 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6.12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захоронению ТКО по населению (тыс. 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6.13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захоронению ТКО на 1 куб. метр (тонну) поступивших от населения отходов (рублей)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подготовку к использованию и использование ТКО (всего, тыс. рублей) </w:t>
            </w:r>
            <w:hyperlink w:anchor="P4138" w:history="1">
              <w:r w:rsidRPr="00A4651A">
                <w:rPr>
                  <w:rFonts w:ascii="Times New Roman" w:hAnsi="Times New Roman" w:cs="Times New Roman"/>
                  <w:sz w:val="30"/>
                  <w:szCs w:val="30"/>
                </w:rPr>
                <w:t>&lt;**&gt;</w:t>
              </w:r>
            </w:hyperlink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7.1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электроэнергия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7.2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оплату труда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7.3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отчисления на социальные нужды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7.4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амортизация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7.5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материалы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7.6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ремонт и техническое обслуживание основных средств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из них капитальный и текущий ремонт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7.7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приобретение работ и услуг производственного характера, выполняемых (оказываемых) организациями или индивидуальными предпринимателями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7.8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налоги, сборы и другие обязательные отчисления (всего)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7.8.1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земельный налог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7.8.2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экологический налог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7.8.3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налог на недвижимость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7.8.4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обязательное страхование от несчастных случаев на производстве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7.8.5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налог на добавленную стоимость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7.8.6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прочие налоги, сборы и другие обязательные отчисления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7.9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прочие прямые затраты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(всего)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7.9.1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по учету, расчету и начислению платы за обращение с ТКО, проведению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претензионно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-исковой работы, приему и перечислению платы за обращение с ТКО (всего)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7.9.1.1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по учету, расчету и начислению платы за обращение с ТКО, проведению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претензионно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-исковой работы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7.9.1.2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по приему и перечислению платы за обращение с ТКО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7.9.2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поверке, ремонту контрольно-измерительных приборов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7.9.3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услуги по охране объектов Департаментом охраны Министерства внутренних дел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7.9.4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аварийно-диспетчерское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обслуживание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7.9.5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содержание вспомогательных производств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7.9.6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другие прямые затраты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7.10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тепловая энергия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7.11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накладные расходы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7.12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подготовку к использованию и использование ТКО на 1 куб. метр (тонну) поступивших отходов (всего, 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7.13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подготовку к использованию и использование ТКО по населению (тыс. 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7.14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подготовку к использованию и использование ТКО на 1 куб. метр (тонну) поступивших от населения отходов (рублей)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оказание услуг по обращению с ТКО (всего, тыс. 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по обращению с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ТКО на 1 куб. метр (тонну) отходов (всего, рублей):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9.1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обращению с ТКО на 1 куб. метр (тонну) отходов по населению, проживающему в домах, оборудованных функционирующим мусоропроводом (рублей)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9.2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обращению с ТКО на 1 куб. метр (тонну) отходов по населению, проживающему в домах, не оборудованных функционирующим мусоропроводом (рублей)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4651A" w:rsidRPr="00A4651A" w:rsidRDefault="00A4651A" w:rsidP="00A4651A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A4651A" w:rsidRPr="00A465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9" w:name="P4137"/>
      <w:bookmarkEnd w:id="29"/>
      <w:r w:rsidRPr="00A4651A">
        <w:rPr>
          <w:rFonts w:ascii="Times New Roman" w:hAnsi="Times New Roman" w:cs="Times New Roman"/>
          <w:sz w:val="30"/>
          <w:szCs w:val="30"/>
        </w:rPr>
        <w:t>&lt;*&gt; Кроме затрат, возмещаемых доходами от сдачи вторичных материальных ресурсов.</w:t>
      </w:r>
    </w:p>
    <w:p w:rsidR="00A4651A" w:rsidRPr="00A4651A" w:rsidRDefault="00A4651A" w:rsidP="00A4651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0" w:name="P4138"/>
      <w:bookmarkEnd w:id="30"/>
      <w:r w:rsidRPr="00A4651A">
        <w:rPr>
          <w:rFonts w:ascii="Times New Roman" w:hAnsi="Times New Roman" w:cs="Times New Roman"/>
          <w:sz w:val="30"/>
          <w:szCs w:val="30"/>
        </w:rPr>
        <w:t>&lt;**&gt; Кроме затрат, возмещаемых доходами от использования ТКО.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Руководитель _____________________________________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Главный бухгалтер _____________________________________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Приложение 9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к Инструкции о порядке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планирования и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калькулирования</w:t>
      </w:r>
      <w:proofErr w:type="spellEnd"/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затрат на оказание отдельных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жилищно-коммунальных услуг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(в редакции постановления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Министерства жилищно-коммунального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хозяйства Республики Беларусь</w:t>
      </w: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15.03.2023 N 5)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42" w:history="1">
        <w:r w:rsidRPr="00A4651A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A465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651A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A4651A">
        <w:rPr>
          <w:rFonts w:ascii="Times New Roman" w:hAnsi="Times New Roman" w:cs="Times New Roman"/>
          <w:sz w:val="30"/>
          <w:szCs w:val="30"/>
        </w:rPr>
        <w:t xml:space="preserve"> от 15.03.2023 N 5)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31" w:name="P4159"/>
      <w:bookmarkEnd w:id="31"/>
      <w:r w:rsidRPr="00A4651A">
        <w:rPr>
          <w:rFonts w:ascii="Times New Roman" w:hAnsi="Times New Roman" w:cs="Times New Roman"/>
          <w:sz w:val="30"/>
          <w:szCs w:val="30"/>
        </w:rPr>
        <w:t>Форма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b/>
          <w:sz w:val="30"/>
          <w:szCs w:val="30"/>
        </w:rPr>
        <w:t>КАЛЬКУЛЯЦИЯ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b/>
          <w:sz w:val="30"/>
          <w:szCs w:val="30"/>
        </w:rPr>
        <w:t>затрат на оказание услуг по техническому обслуживанию лифта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Наименование организации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___________________________________________</w:t>
      </w:r>
    </w:p>
    <w:p w:rsidR="00A4651A" w:rsidRPr="00A4651A" w:rsidRDefault="00A4651A" w:rsidP="00A4651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за _________________ 20__ года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A4651A" w:rsidRPr="00A4651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"/>
        <w:gridCol w:w="3780"/>
        <w:gridCol w:w="1440"/>
        <w:gridCol w:w="2520"/>
        <w:gridCol w:w="1455"/>
        <w:gridCol w:w="2625"/>
      </w:tblGrid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N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br/>
              <w:t>п/п</w:t>
            </w:r>
          </w:p>
        </w:tc>
        <w:tc>
          <w:tcPr>
            <w:tcW w:w="3780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8040" w:type="dxa"/>
            <w:gridSpan w:val="4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1A" w:rsidRPr="00A4651A" w:rsidRDefault="00A4651A" w:rsidP="00A4651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vMerge/>
            <w:tcBorders>
              <w:left w:val="nil"/>
              <w:right w:val="single" w:sz="4" w:space="0" w:color="auto"/>
            </w:tcBorders>
          </w:tcPr>
          <w:p w:rsidR="00A4651A" w:rsidRPr="00A4651A" w:rsidRDefault="00A4651A" w:rsidP="00A4651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408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 затраты по населению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1A" w:rsidRPr="00A4651A" w:rsidRDefault="00A4651A" w:rsidP="00A4651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vMerge/>
            <w:tcBorders>
              <w:left w:val="nil"/>
              <w:right w:val="single" w:sz="4" w:space="0" w:color="auto"/>
            </w:tcBorders>
          </w:tcPr>
          <w:p w:rsidR="00A4651A" w:rsidRPr="00A4651A" w:rsidRDefault="00A4651A" w:rsidP="00A4651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отчетный период текущего года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соответствующий период предыдущего года</w:t>
            </w: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отчетный период текущего года</w:t>
            </w: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соответствующий период предыдущего года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Натуральные показатели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1.1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количество обслуживаемых лифтов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1.2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эксплуатируемая общая площадь жилых и (или) нежилых помещений в жилом доме, расположенных начиная со второй остановочной площадки лифта, в отношении которых начисляется плата за техническое обслуживание лифта (тыс. кв. метров)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оказание услуг по техническому обслуживанию лифта (тыс. рублей)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по техническому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обслуживанию лифтов (всего)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оплату труда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отчисления на социальные нужды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амортизация основных средств и нематериальных активов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материалы, используемые для технологических целей при оказании жилищно-коммунальных услуг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ремонт и техническое обслуживание основных средств, непосредственно используемых в производственном процессе при оказании жилищно-коммунальных услуг (за исключением услуг по техническому обслуживанию жилого дома)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из них капитальный и текущий ремонт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2.1.6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приобретение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работ и услуг производственного характера, выполняемых (оказываемых) организациями или индивидуальными предпринимателями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обеспечению движения лифтов (всего)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техническое освидетельствование лифтов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техническое диагностирование лифтов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2.2.3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ремонт и обслуживание систем видеонаблюдения в лифтах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налоги, сборы и другие обязательные отчисления (всего)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2.3.1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2.3.2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экологический налог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2.3.3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налог на недвижимость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2.3.4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страховые взносы по страхованию имущества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организации, участвующего в процессе оказания услуг по техническому обслуживанию лифта, в том числе наземных транспортных средств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2.3.5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обязательное страхование от несчастных случаев на производстве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2.3.6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налог на добавленную стоимость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2.3.7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прочие налоги, сборы и другие обязательные отчисления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прочие прямые затраты (всего)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2.4.1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по учету, расчету и начислению платы за техническое обслуживание лифта, проведению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претензионно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-исковой работы, приему и перечислению платы за техническое обслуживание лифта (всего)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2.4.1.1</w:t>
            </w:r>
          </w:p>
        </w:tc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по учету, расчету и начислению платы за техническое обслуживание лифта, проведению </w:t>
            </w:r>
            <w:proofErr w:type="spellStart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претензионно</w:t>
            </w:r>
            <w:proofErr w:type="spellEnd"/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-исковой работы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2.4.1.2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по приему и перечислению платы за техническое обслуживание лифта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2.4.2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по поверке, ремонту контрольно-измерительных приборов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2.4.3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аварийно-диспетчерское обслуживание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2.4.4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содержание вспомогательных производств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2.4.5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другие прямые затраты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2.5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накладные расходы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оказание услуг по техническому обслуживанию лифта на 1 кв. метр общей площади жилого и (или) нежилого </w:t>
            </w: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помещения в жилом доме, расположенного начиная со второй остановочной площадки лифта, в отношении которого начисляется плата за техническое обслуживание лифта (рублей)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1A" w:rsidRPr="00A4651A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651A">
              <w:rPr>
                <w:rFonts w:ascii="Times New Roman" w:hAnsi="Times New Roman" w:cs="Times New Roman"/>
                <w:sz w:val="30"/>
                <w:szCs w:val="30"/>
              </w:rPr>
              <w:t>Затраты на оказание услуг по техническому обслуживанию 1 лифта (рублей)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51A" w:rsidRPr="00A4651A" w:rsidRDefault="00A4651A" w:rsidP="00A465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Руководитель _____________________________________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A4651A">
        <w:rPr>
          <w:rFonts w:ascii="Times New Roman" w:hAnsi="Times New Roman" w:cs="Times New Roman"/>
          <w:sz w:val="30"/>
          <w:szCs w:val="30"/>
        </w:rPr>
        <w:t>Главный бухгалтер _____________________________________</w:t>
      </w:r>
    </w:p>
    <w:p w:rsidR="00A4651A" w:rsidRPr="00A4651A" w:rsidRDefault="00A4651A" w:rsidP="00A4651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1F6BC5" w:rsidRPr="00A4651A" w:rsidRDefault="001F6BC5" w:rsidP="00A4651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1F6BC5" w:rsidRPr="00A4651A" w:rsidSect="00FF684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1A"/>
    <w:rsid w:val="001F6BC5"/>
    <w:rsid w:val="00A4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2421"/>
  <w15:chartTrackingRefBased/>
  <w15:docId w15:val="{E36CB17E-B390-4243-B1AD-572984D7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6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6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6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6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65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85FDAF52C4D211AC158ABB3298FF7AF6BB37085A33E60259CB94D82CF4C9C59F8C78308B47F95A86C21D7D5B828F54B0F42DB69E42DFFD66019D0F9DEuEZ2O" TargetMode="External"/><Relationship Id="rId117" Type="http://schemas.openxmlformats.org/officeDocument/2006/relationships/hyperlink" Target="consultantplus://offline/ref=E85FDAF52C4D211AC158ABB3298FF7AF6BB37085A33D672299BA4E82CF4C9C59F8C78308B47F95A86C21D7D4BA2EF54B0F42DB69E42DFFD66019D0F9DEuEZ2O" TargetMode="External"/><Relationship Id="rId21" Type="http://schemas.openxmlformats.org/officeDocument/2006/relationships/hyperlink" Target="consultantplus://offline/ref=E85FDAF52C4D211AC158ABB3298FF7AF6BB37085A33D672299BA4E82CF4C9C59F8C78308B47F95A86C21D7D5B82AF54B0F42DB69E42DFFD66019D0F9DEuEZ2O" TargetMode="External"/><Relationship Id="rId42" Type="http://schemas.openxmlformats.org/officeDocument/2006/relationships/hyperlink" Target="consultantplus://offline/ref=E85FDAF52C4D211AC158ABB3298FF7AF6BB37085A33D672299BA4E82CF4C9C59F8C78308B47F95A86C21D7D5BA29F54B0F42DB69E42DFFD66019D0F9DEuEZ2O" TargetMode="External"/><Relationship Id="rId47" Type="http://schemas.openxmlformats.org/officeDocument/2006/relationships/hyperlink" Target="consultantplus://offline/ref=E85FDAF52C4D211AC158ABB3298FF7AF6BB37085A33E60259CB94D82CF4C9C59F8C78308B47F95A86C21D7D5BD2EF54B0F42DB69E42DFFD66019D0F9DEuEZ2O" TargetMode="External"/><Relationship Id="rId63" Type="http://schemas.openxmlformats.org/officeDocument/2006/relationships/hyperlink" Target="consultantplus://offline/ref=E85FDAF52C4D211AC158ABB3298FF7AF6BB37085A33D672299BA4E82CF4C9C59F8C78308B47F95A86C21D7D5BC24F54B0F42DB69E42DFFD66019D0F9DEuEZ2O" TargetMode="External"/><Relationship Id="rId68" Type="http://schemas.openxmlformats.org/officeDocument/2006/relationships/hyperlink" Target="consultantplus://offline/ref=E85FDAF52C4D211AC158ABB3298FF7AF6BB37085A33E60259CB94D82CF4C9C59F8C78308B47F95A86C21D7D5BC29F54B0F42DB69E42DFFD66019D0F9DEuEZ2O" TargetMode="External"/><Relationship Id="rId84" Type="http://schemas.openxmlformats.org/officeDocument/2006/relationships/hyperlink" Target="consultantplus://offline/ref=E85FDAF52C4D211AC158ABB3298FF7AF6BB37085A33E60259CB94D82CF4C9C59F8C78308B47F95A86C21D7D5BF24F54B0F42DB69E42DFFD66019D0F9DEuEZ2O" TargetMode="External"/><Relationship Id="rId89" Type="http://schemas.openxmlformats.org/officeDocument/2006/relationships/hyperlink" Target="consultantplus://offline/ref=E85FDAF52C4D211AC158ABB3298FF7AF6BB37085A33D672299BA4E82CF4C9C59F8C78308B47F95A86C21D7D5B028F54B0F42DB69E42DFFD66019D0F9DEuEZ2O" TargetMode="External"/><Relationship Id="rId112" Type="http://schemas.openxmlformats.org/officeDocument/2006/relationships/hyperlink" Target="consultantplus://offline/ref=E85FDAF52C4D211AC158ABB3298FF7AF6BB37085A33D672299BA4E82CF4C9C59F8C78308B47F95A86C21D7D4BB2EF54B0F42DB69E42DFFD66019D0F9DEuEZ2O" TargetMode="External"/><Relationship Id="rId133" Type="http://schemas.openxmlformats.org/officeDocument/2006/relationships/hyperlink" Target="consultantplus://offline/ref=E85FDAF52C4D211AC158ABB3298FF7AF6BB37085A33D672299BA4E82CF4C9C59F8C78308B47F95A86C21D7D7BB2EF54B0F42DB69E42DFFD66019D0F9DEuEZ2O" TargetMode="External"/><Relationship Id="rId138" Type="http://schemas.openxmlformats.org/officeDocument/2006/relationships/hyperlink" Target="consultantplus://offline/ref=E85FDAF52C4D211AC158ABB3298FF7AF6BB37085A33E60259CB94D82CF4C9C59F8C78308B47F95A86C21D7D7B02BF54B0F42DB69E42DFFD66019D0F9DEuEZ2O" TargetMode="External"/><Relationship Id="rId16" Type="http://schemas.openxmlformats.org/officeDocument/2006/relationships/hyperlink" Target="consultantplus://offline/ref=E85FDAF52C4D211AC158ABB3298FF7AF6BB37085A33E60259CB94D82CF4C9C59F8C78308B47F95A86C21D7D5B924F54B0F42DB69E42DFFD66019D0F9DEuEZ2O" TargetMode="External"/><Relationship Id="rId107" Type="http://schemas.openxmlformats.org/officeDocument/2006/relationships/hyperlink" Target="consultantplus://offline/ref=E85FDAF52C4D211AC158ABB3298FF7AF6BB37085A33D672299BA4E82CF4C9C59F8C78308B47F95A86C21D7D4B828F54B0F42DB69E42DFFD66019D0F9DEuEZ2O" TargetMode="External"/><Relationship Id="rId11" Type="http://schemas.openxmlformats.org/officeDocument/2006/relationships/hyperlink" Target="consultantplus://offline/ref=E85FDAF52C4D211AC158ABB3298FF7AF6BB37085A33D672299BA4E82CF4C9C59F8C78308B47F95A86C21D7D5B82DF54B0F42DB69E42DFFD66019D0F9DEuEZ2O" TargetMode="External"/><Relationship Id="rId32" Type="http://schemas.openxmlformats.org/officeDocument/2006/relationships/hyperlink" Target="consultantplus://offline/ref=E85FDAF52C4D211AC158ABB3298FF7AF6BB37085A33E60259CB94D82CF4C9C59F8C78308B47F95A86C21D7D5B825F54B0F42DB69E42DFFD66019D0F9DEuEZ2O" TargetMode="External"/><Relationship Id="rId37" Type="http://schemas.openxmlformats.org/officeDocument/2006/relationships/hyperlink" Target="consultantplus://offline/ref=E85FDAF52C4D211AC158ABB3298FF7AF6BB37085A33E60259CB94D82CF4C9C59F8C78308B47F95A86C21D7D5BB28F54B0F42DB69E42DFFD66019D0F9DEuEZ2O" TargetMode="External"/><Relationship Id="rId53" Type="http://schemas.openxmlformats.org/officeDocument/2006/relationships/hyperlink" Target="consultantplus://offline/ref=E85FDAF52C4D211AC158ABB3298FF7AF6BB37085A33D672299BA4E82CF4C9C59F8C78308B47F95A86C21D7D5BD24F54B0F42DB69E42DFFD66019D0F9DEuEZ2O" TargetMode="External"/><Relationship Id="rId58" Type="http://schemas.openxmlformats.org/officeDocument/2006/relationships/hyperlink" Target="consultantplus://offline/ref=E85FDAF52C4D211AC158ABB3298FF7AF6BB37085A33D672299BA4E82CF4C9C59F8C78308B47F95A86C21D7D5BC2EF54B0F42DB69E42DFFD66019D0F9DEuEZ2O" TargetMode="External"/><Relationship Id="rId74" Type="http://schemas.openxmlformats.org/officeDocument/2006/relationships/hyperlink" Target="consultantplus://offline/ref=E85FDAF52C4D211AC158ABB3298FF7AF6BB37085A33E60259CB94D82CF4C9C59F8C78308B47F95A86C21D7D5BC2AF54B0F42DB69E42DFFD66019D0F9DEuEZ2O" TargetMode="External"/><Relationship Id="rId79" Type="http://schemas.openxmlformats.org/officeDocument/2006/relationships/hyperlink" Target="consultantplus://offline/ref=E85FDAF52C4D211AC158ABB3298FF7AF6BB37085A33D66279DBF4C82CF4C9C59F8C78308B47F95A86C21D7D5B928F54B0F42DB69E42DFFD66019D0F9DEuEZ2O" TargetMode="External"/><Relationship Id="rId102" Type="http://schemas.openxmlformats.org/officeDocument/2006/relationships/hyperlink" Target="consultantplus://offline/ref=E85FDAF52C4D211AC158ABB3298FF7AF6BB37085A33E60259CB94D82CF4C9C59F8C78308B47F95A86C21D7D5B124F54B0F42DB69E42DFFD66019D0F9DEuEZ2O" TargetMode="External"/><Relationship Id="rId123" Type="http://schemas.openxmlformats.org/officeDocument/2006/relationships/hyperlink" Target="consultantplus://offline/ref=E85FDAF52C4D211AC158ABB3298FF7AF6BB37085A33E60259CB94D82CF4C9C59F8C78308B47F95A86C21D7D4BB2CF54B0F42DB69E42DFFD66019D0F9DEuEZ2O" TargetMode="External"/><Relationship Id="rId128" Type="http://schemas.openxmlformats.org/officeDocument/2006/relationships/hyperlink" Target="consultantplus://offline/ref=E85FDAF52C4D211AC158ABB3298FF7AF6BB37085A33D672299BA4E82CF4C9C59F8C78308B47F95A86C21D7D7BB2FF54B0F42DB69E42DFFD66019D0F9DEuEZ2O" TargetMode="External"/><Relationship Id="rId144" Type="http://schemas.openxmlformats.org/officeDocument/2006/relationships/theme" Target="theme/theme1.xml"/><Relationship Id="rId5" Type="http://schemas.openxmlformats.org/officeDocument/2006/relationships/hyperlink" Target="consultantplus://offline/ref=E85FDAF52C4D211AC158ABB3298FF7AF6BB37085A33D66279DBF4C82CF4C9C59F8C78308B47F95A86C21D7D5B929F54B0F42DB69E42DFFD66019D0F9DEuEZ2O" TargetMode="External"/><Relationship Id="rId90" Type="http://schemas.openxmlformats.org/officeDocument/2006/relationships/hyperlink" Target="consultantplus://offline/ref=E85FDAF52C4D211AC158ABB3298FF7AF6BB37085A33E60259CB94D82CF4C9C59F8C78308B47F95A86C21D7D5B12EF54B0F42DB69E42DFFD66019D0F9DEuEZ2O" TargetMode="External"/><Relationship Id="rId95" Type="http://schemas.openxmlformats.org/officeDocument/2006/relationships/hyperlink" Target="consultantplus://offline/ref=E85FDAF52C4D211AC158ABB3298FF7AF6BB37085A33E60259CB94D82CF4C9C59F8C78308B47F95A86C21D7D5B128F54B0F42DB69E42DFFD66019D0F9DEuEZ2O" TargetMode="External"/><Relationship Id="rId22" Type="http://schemas.openxmlformats.org/officeDocument/2006/relationships/hyperlink" Target="consultantplus://offline/ref=E85FDAF52C4D211AC158ABB3298FF7AF6BB37085A33D672299BA4E82CF4C9C59F8C78308B47F95A86C21D7D5B824F54B0F42DB69E42DFFD66019D0F9DEuEZ2O" TargetMode="External"/><Relationship Id="rId27" Type="http://schemas.openxmlformats.org/officeDocument/2006/relationships/hyperlink" Target="consultantplus://offline/ref=E85FDAF52C4D211AC158ABB3298FF7AF6BB37085A33D672299BA4E82CF4C9C59F8C78308B47F95A86C21D7D5BB29F54B0F42DB69E42DFFD66019D0F9DEuEZ2O" TargetMode="External"/><Relationship Id="rId43" Type="http://schemas.openxmlformats.org/officeDocument/2006/relationships/hyperlink" Target="consultantplus://offline/ref=E85FDAF52C4D211AC158ABB3298FF7AF6BB37085A33D672299BA4E82CF4C9C59F8C78308B47F95A86C21D7D5BA2BF54B0F42DB69E42DFFD66019D0F9DEuEZ2O" TargetMode="External"/><Relationship Id="rId48" Type="http://schemas.openxmlformats.org/officeDocument/2006/relationships/hyperlink" Target="consultantplus://offline/ref=E85FDAF52C4D211AC158ABB3298FF7AF6BB37085A33D672299BA4E82CF4C9C59F8C78308B47F95A86C21D7D5BD2FF54B0F42DB69E42DFFD66019D0F9DEuEZ2O" TargetMode="External"/><Relationship Id="rId64" Type="http://schemas.openxmlformats.org/officeDocument/2006/relationships/hyperlink" Target="consultantplus://offline/ref=E85FDAF52C4D211AC158ABB3298FF7AF6BB37085A33D672299BA4E82CF4C9C59F8C78308B47F95A86C21D7D5BF2EF54B0F42DB69E42DFFD66019D0F9DEuEZ2O" TargetMode="External"/><Relationship Id="rId69" Type="http://schemas.openxmlformats.org/officeDocument/2006/relationships/hyperlink" Target="consultantplus://offline/ref=E85FDAF52C4D211AC158ABB3298FF7AF6BB37085A33D672299BA4E82CF4C9C59F8C78308B47F95A86C21D7D5BF24F54B0F42DB69E42DFFD66019D0F9DEuEZ2O" TargetMode="External"/><Relationship Id="rId113" Type="http://schemas.openxmlformats.org/officeDocument/2006/relationships/hyperlink" Target="consultantplus://offline/ref=E85FDAF52C4D211AC158ABB3298FF7AF6BB37085A33E60259CB94D82CF4C9C59F8C78308B47F95A86C21D7D4B92AF54B0F42DB69E42DFFD66019D0F9DEuEZ2O" TargetMode="External"/><Relationship Id="rId118" Type="http://schemas.openxmlformats.org/officeDocument/2006/relationships/hyperlink" Target="consultantplus://offline/ref=E85FDAF52C4D211AC158ABB3298FF7AF6BB37085A33D672299BA4E82CF4C9C59F8C78308B47F95A86C21D7D7B82BF54B0F42DB69E42DFFD66019D0F9DEuEZ2O" TargetMode="External"/><Relationship Id="rId134" Type="http://schemas.openxmlformats.org/officeDocument/2006/relationships/hyperlink" Target="consultantplus://offline/ref=E85FDAF52C4D211AC158ABB3298FF7AF6BB37085A33D65209CBA4F82CF4C9C59F8C78308B47F95A86C21D7D5B92AF54B0F42DB69E42DFFD66019D0F9DEuEZ2O" TargetMode="External"/><Relationship Id="rId139" Type="http://schemas.openxmlformats.org/officeDocument/2006/relationships/hyperlink" Target="consultantplus://offline/ref=E85FDAF52C4D211AC158ABB3298FF7AF6BB37085A33E60259CB94D82CF4C9C59F8C78308B47F95A86C21D7D0B82AF54B0F42DB69E42DFFD66019D0F9DEuEZ2O" TargetMode="External"/><Relationship Id="rId8" Type="http://schemas.openxmlformats.org/officeDocument/2006/relationships/hyperlink" Target="consultantplus://offline/ref=E85FDAF52C4D211AC158ABB3298FF7AF6BB37085A33D68239AB14982CF4C9C59F8C78308B47F95A86C21D7D1BA2FF54B0F42DB69E42DFFD66019D0F9DEuEZ2O" TargetMode="External"/><Relationship Id="rId51" Type="http://schemas.openxmlformats.org/officeDocument/2006/relationships/hyperlink" Target="consultantplus://offline/ref=E85FDAF52C4D211AC158ABB3298FF7AF6BB37085A33D672299BA4E82CF4C9C59F8C78308B47F95A86C21D7D5BD2AF54B0F42DB69E42DFFD66019D0F9DEuEZ2O" TargetMode="External"/><Relationship Id="rId72" Type="http://schemas.openxmlformats.org/officeDocument/2006/relationships/hyperlink" Target="consultantplus://offline/ref=E85FDAF52C4D211AC158ABB3298FF7AF6BB37085A33D672299BA4E82CF4C9C59F8C78308B47F95A86C21D7D5BE2CF54B0F42DB69E42DFFD66019D0F9DEuEZ2O" TargetMode="External"/><Relationship Id="rId80" Type="http://schemas.openxmlformats.org/officeDocument/2006/relationships/hyperlink" Target="consultantplus://offline/ref=E85FDAF52C4D211AC158ABB3298FF7AF6BB37085A33D672299BA4E82CF4C9C59F8C78308B47F95A86C21D7D5B12FF54B0F42DB69E42DFFD66019D0F9DEuEZ2O" TargetMode="External"/><Relationship Id="rId85" Type="http://schemas.openxmlformats.org/officeDocument/2006/relationships/hyperlink" Target="consultantplus://offline/ref=E85FDAF52C4D211AC158ABB3298FF7AF6BB37085A33D672299BA4E82CF4C9C59F8C78308B47F95A86C21D7D5B02DF54B0F42DB69E42DFFD66019D0F9DEuEZ2O" TargetMode="External"/><Relationship Id="rId93" Type="http://schemas.openxmlformats.org/officeDocument/2006/relationships/hyperlink" Target="consultantplus://offline/ref=E85FDAF52C4D211AC158ABB3298FF7AF6BB37085A33D672299BA4E82CF4C9C59F8C78308B47F95A86C21D7D5B025F54B0F42DB69E42DFFD66019D0F9DEuEZ2O" TargetMode="External"/><Relationship Id="rId98" Type="http://schemas.openxmlformats.org/officeDocument/2006/relationships/hyperlink" Target="consultantplus://offline/ref=E85FDAF52C4D211AC158ABB3298FF7AF6BB37085A33E60259CB94D82CF4C9C59F8C78308B47F95A86C21D7D5BC2AF54B0F42DB69E42DFFD66019D0F9DEuEZ2O" TargetMode="External"/><Relationship Id="rId121" Type="http://schemas.openxmlformats.org/officeDocument/2006/relationships/hyperlink" Target="consultantplus://offline/ref=E85FDAF52C4D211AC158ABB3298FF7AF6BB37085A33D672299BA4E82CF4C9C59F8C78308B47F95A86C21D7D7B82AF54B0F42DB69E42DFFD66019D0F9DEuEZ2O" TargetMode="External"/><Relationship Id="rId142" Type="http://schemas.openxmlformats.org/officeDocument/2006/relationships/hyperlink" Target="consultantplus://offline/ref=E85FDAF52C4D211AC158ABB3298FF7AF6BB37085A33E60259CB94D82CF4C9C59F8C78308B47F95A86C21D7D4BB24F54B0F42DB69E42DFFD66019D0F9DEuEZ2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85FDAF52C4D211AC158ABB3298FF7AF6BB37085A33D632499BF4282CF4C9C59F8C78308B46D95F06020DFCBB928E01D5E04u8ZDO" TargetMode="External"/><Relationship Id="rId17" Type="http://schemas.openxmlformats.org/officeDocument/2006/relationships/hyperlink" Target="consultantplus://offline/ref=E85FDAF52C4D211AC158ABB3298FF7AF6BB37085A33D672299BA4E82CF4C9C59F8C78308B47F95A86C21D7D5B828F54B0F42DB69E42DFFD66019D0F9DEuEZ2O" TargetMode="External"/><Relationship Id="rId25" Type="http://schemas.openxmlformats.org/officeDocument/2006/relationships/hyperlink" Target="consultantplus://offline/ref=E85FDAF52C4D211AC158ABB3298FF7AF6BB37085A33E60269ABF4F82CF4C9C59F8C78308B47F95A86C21D7D1BD2AF54B0F42DB69E42DFFD66019D0F9DEuEZ2O" TargetMode="External"/><Relationship Id="rId33" Type="http://schemas.openxmlformats.org/officeDocument/2006/relationships/hyperlink" Target="consultantplus://offline/ref=E85FDAF52C4D211AC158ABB3298FF7AF6BB37085A33D672299BA4E82CF4C9C59F8C78308B47F95A86C21D7D5BB25F54B0F42DB69E42DFFD66019D0F9DEuEZ2O" TargetMode="External"/><Relationship Id="rId38" Type="http://schemas.openxmlformats.org/officeDocument/2006/relationships/hyperlink" Target="consultantplus://offline/ref=E85FDAF52C4D211AC158ABB3298FF7AF6BB37085A33D672299BA4E82CF4C9C59F8C78308B47F95A86C21D7D5BA2DF54B0F42DB69E42DFFD66019D0F9DEuEZ2O" TargetMode="External"/><Relationship Id="rId46" Type="http://schemas.openxmlformats.org/officeDocument/2006/relationships/hyperlink" Target="consultantplus://offline/ref=E85FDAF52C4D211AC158ABB3298FF7AF6BB37085A33E60259CB94D82CF4C9C59F8C78308B47F95A86C21D7D5BD2DF54B0F42DB69E42DFFD66019D0F9DEuEZ2O" TargetMode="External"/><Relationship Id="rId59" Type="http://schemas.openxmlformats.org/officeDocument/2006/relationships/hyperlink" Target="consultantplus://offline/ref=E85FDAF52C4D211AC158ABB3298FF7AF6BB37085A33D672299BA4E82CF4C9C59F8C78308B47F95A86C21D7D5BC2EF54B0F42DB69E42DFFD66019D0F9DEuEZ2O" TargetMode="External"/><Relationship Id="rId67" Type="http://schemas.openxmlformats.org/officeDocument/2006/relationships/hyperlink" Target="consultantplus://offline/ref=E85FDAF52C4D211AC158ABB3298FF7AF6BB37085A33E60259CB94D82CF4C9C59F8C78308B47F95A86C21D7D5BC2EF54B0F42DB69E42DFFD66019D0F9DEuEZ2O" TargetMode="External"/><Relationship Id="rId103" Type="http://schemas.openxmlformats.org/officeDocument/2006/relationships/hyperlink" Target="consultantplus://offline/ref=E85FDAF52C4D211AC158ABB3298FF7AF6BB37085A33E60259CB94D82CF4C9C59F8C78308B47F95A86C21D7D5B02DF54B0F42DB69E42DFFD66019D0F9DEuEZ2O" TargetMode="External"/><Relationship Id="rId108" Type="http://schemas.openxmlformats.org/officeDocument/2006/relationships/hyperlink" Target="consultantplus://offline/ref=E85FDAF52C4D211AC158ABB3298FF7AF6BB37085A33E60259CB94D82CF4C9C59F8C78308B47F95A86C21D7D5B02AF54B0F42DB69E42DFFD66019D0F9DEuEZ2O" TargetMode="External"/><Relationship Id="rId116" Type="http://schemas.openxmlformats.org/officeDocument/2006/relationships/hyperlink" Target="consultantplus://offline/ref=E85FDAF52C4D211AC158ABB3298FF7AF6BB37085A33E60259CB94D82CF4C9C59F8C78308B47F95A86C21D7D4B828F54B0F42DB69E42DFFD66019D0F9DEuEZ2O" TargetMode="External"/><Relationship Id="rId124" Type="http://schemas.openxmlformats.org/officeDocument/2006/relationships/hyperlink" Target="consultantplus://offline/ref=E85FDAF52C4D211AC158ABB3298FF7AF6BB37085A33D672299BA4E82CF4C9C59F8C78308B47F95A86C21D7D7B824F54B0F42DB69E42DFFD66019D0F9DEuEZ2O" TargetMode="External"/><Relationship Id="rId129" Type="http://schemas.openxmlformats.org/officeDocument/2006/relationships/hyperlink" Target="consultantplus://offline/ref=E85FDAF52C4D211AC158ABB3298FF7AF6BB37085A33E60259CB94D82CF4C9C59F8C78308B47F95A86C21D7D4BB2FF54B0F42DB69E42DFFD66019D0F9DEuEZ2O" TargetMode="External"/><Relationship Id="rId137" Type="http://schemas.openxmlformats.org/officeDocument/2006/relationships/hyperlink" Target="consultantplus://offline/ref=E85FDAF52C4D211AC158ABB3298FF7AF6BB37085A33E60259CB94D82CF4C9C59F8C78308B47F95A86C21D7D4BF2EF54B0F42DB69E42DFFD66019D0F9DEuEZ2O" TargetMode="External"/><Relationship Id="rId20" Type="http://schemas.openxmlformats.org/officeDocument/2006/relationships/hyperlink" Target="consultantplus://offline/ref=E85FDAF52C4D211AC158ABB3298FF7AF6BB37085A33E60259CB94D82CF4C9C59F8C78308B47F95A86C21D7D5B82FF54B0F42DB69E42DFFD66019D0F9DEuEZ2O" TargetMode="External"/><Relationship Id="rId41" Type="http://schemas.openxmlformats.org/officeDocument/2006/relationships/hyperlink" Target="consultantplus://offline/ref=E85FDAF52C4D211AC158ABB3298FF7AF6BB37085A33E60259CB94D82CF4C9C59F8C78308B47F95A86C21D7D5BA2BF54B0F42DB69E42DFFD66019D0F9DEuEZ2O" TargetMode="External"/><Relationship Id="rId54" Type="http://schemas.openxmlformats.org/officeDocument/2006/relationships/hyperlink" Target="consultantplus://offline/ref=E85FDAF52C4D211AC158ABB3298FF7AF6BB37085A33E60259CB94D82CF4C9C59F8C78308B47F95A86C21D7D5BD2BF54B0F42DB69E42DFFD66019D0F9DEuEZ2O" TargetMode="External"/><Relationship Id="rId62" Type="http://schemas.openxmlformats.org/officeDocument/2006/relationships/hyperlink" Target="consultantplus://offline/ref=E85FDAF52C4D211AC158ABB3298FF7AF6BB37085A33D672299BA4E82CF4C9C59F8C78308B47F95A86C21D7D5BC2EF54B0F42DB69E42DFFD66019D0F9DEuEZ2O" TargetMode="External"/><Relationship Id="rId70" Type="http://schemas.openxmlformats.org/officeDocument/2006/relationships/hyperlink" Target="consultantplus://offline/ref=E85FDAF52C4D211AC158ABB3298FF7AF6BB37085A33E60259CB94D82CF4C9C59F8C78308B47F95A86C21D7D5BC2BF54B0F42DB69E42DFFD66019D0F9DEuEZ2O" TargetMode="External"/><Relationship Id="rId75" Type="http://schemas.openxmlformats.org/officeDocument/2006/relationships/hyperlink" Target="consultantplus://offline/ref=E85FDAF52C4D211AC158ABB3298FF7AF6BB37085A33D672299BA4E82CF4C9C59F8C78308B47F95A86C21D7D5BE28F54B0F42DB69E42DFFD66019D0F9DEuEZ2O" TargetMode="External"/><Relationship Id="rId83" Type="http://schemas.openxmlformats.org/officeDocument/2006/relationships/hyperlink" Target="consultantplus://offline/ref=E85FDAF52C4D211AC158ABB3298FF7AF6BB37085A33E60259CB94D82CF4C9C59F8C78308B47F95A86C21D7D5BC24F54B0F42DB69E42DFFD66019D0F9DEuEZ2O" TargetMode="External"/><Relationship Id="rId88" Type="http://schemas.openxmlformats.org/officeDocument/2006/relationships/hyperlink" Target="consultantplus://offline/ref=E85FDAF52C4D211AC158ABB3298FF7AF6BB37085A33D672299BA4E82CF4C9C59F8C78308B47F95A86C21D7D5B02FF54B0F42DB69E42DFFD66019D0F9DEuEZ2O" TargetMode="External"/><Relationship Id="rId91" Type="http://schemas.openxmlformats.org/officeDocument/2006/relationships/hyperlink" Target="consultantplus://offline/ref=E85FDAF52C4D211AC158ABB3298FF7AF6BB37085A33D672299BA4E82CF4C9C59F8C78308B47F95A86C21D7D5B02AF54B0F42DB69E42DFFD66019D0F9DEuEZ2O" TargetMode="External"/><Relationship Id="rId96" Type="http://schemas.openxmlformats.org/officeDocument/2006/relationships/hyperlink" Target="consultantplus://offline/ref=E85FDAF52C4D211AC158ABB3298FF7AF6BB37085A33D672299BA4E82CF4C9C59F8C78308B47F95A86C21D7D4B928F54B0F42DB69E42DFFD66019D0F9DEuEZ2O" TargetMode="External"/><Relationship Id="rId111" Type="http://schemas.openxmlformats.org/officeDocument/2006/relationships/hyperlink" Target="consultantplus://offline/ref=E85FDAF52C4D211AC158ABB3298FF7AF6BB37085A33D672299BA4E82CF4C9C59F8C78308B47F95A86C21D7D4B824F54B0F42DB69E42DFFD66019D0F9DEuEZ2O" TargetMode="External"/><Relationship Id="rId132" Type="http://schemas.openxmlformats.org/officeDocument/2006/relationships/hyperlink" Target="consultantplus://offline/ref=E85FDAF52C4D211AC158ABB3298FF7AF6BB37085A33E60259CB94D82CF4C9C59F8C78308B47F95A86C21D7D4BB2CF54B0F42DB69E42DFFD66019D0F9DEuEZ2O" TargetMode="External"/><Relationship Id="rId140" Type="http://schemas.openxmlformats.org/officeDocument/2006/relationships/hyperlink" Target="consultantplus://offline/ref=E85FDAF52C4D211AC158ABB3298FF7AF6BB37085A33E60259CB94D82CF4C9C59F8C78308B47F95A86C21D7D2B824F54B0F42DB69E42DFFD66019D0F9DEuEZ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5FDAF52C4D211AC158ABB3298FF7AF6BB37085A33D672299BA4E82CF4C9C59F8C78308B47F95A86C21D7D5B925F54B0F42DB69E42DFFD66019D0F9DEuEZ2O" TargetMode="External"/><Relationship Id="rId15" Type="http://schemas.openxmlformats.org/officeDocument/2006/relationships/hyperlink" Target="consultantplus://offline/ref=E85FDAF52C4D211AC158ABB3298FF7AF6BB37085A33D672299BA4E82CF4C9C59F8C78308B47F95A86C21D7D5B82EF54B0F42DB69E42DFFD66019D0F9DEuEZ2O" TargetMode="External"/><Relationship Id="rId23" Type="http://schemas.openxmlformats.org/officeDocument/2006/relationships/hyperlink" Target="consultantplus://offline/ref=E85FDAF52C4D211AC158ABB3298FF7AF6BB37085A33E60259CB94D82CF4C9C59F8C78308B47F95A86C21D7D5B829F54B0F42DB69E42DFFD66019D0F9DEuEZ2O" TargetMode="External"/><Relationship Id="rId28" Type="http://schemas.openxmlformats.org/officeDocument/2006/relationships/hyperlink" Target="consultantplus://offline/ref=E85FDAF52C4D211AC158ABB3298FF7AF6BB37085A33E60259CB94D82CF4C9C59F8C78308B47F95A86C21D7D5B82AF54B0F42DB69E42DFFD66019D0F9DEuEZ2O" TargetMode="External"/><Relationship Id="rId36" Type="http://schemas.openxmlformats.org/officeDocument/2006/relationships/hyperlink" Target="consultantplus://offline/ref=E85FDAF52C4D211AC158ABB3298FF7AF6BB37085A33E60259CB94D82CF4C9C59F8C78308B47F95A86C21D7D5BB29F54B0F42DB69E42DFFD66019D0F9DEuEZ2O" TargetMode="External"/><Relationship Id="rId49" Type="http://schemas.openxmlformats.org/officeDocument/2006/relationships/hyperlink" Target="consultantplus://offline/ref=E85FDAF52C4D211AC158ABB3298FF7AF6BB37085A33D672299BA4E82CF4C9C59F8C78308B47F95A86C21D7D5BD2EF54B0F42DB69E42DFFD66019D0F9DEuEZ2O" TargetMode="External"/><Relationship Id="rId57" Type="http://schemas.openxmlformats.org/officeDocument/2006/relationships/hyperlink" Target="consultantplus://offline/ref=E85FDAF52C4D211AC158ABB3298FF7AF6BB37085A33D672299BA4E82CF4C9C59F8C78308B47F95A86C21D7D5BC2EF54B0F42DB69E42DFFD66019D0F9DEuEZ2O" TargetMode="External"/><Relationship Id="rId106" Type="http://schemas.openxmlformats.org/officeDocument/2006/relationships/hyperlink" Target="consultantplus://offline/ref=E85FDAF52C4D211AC158ABB3298FF7AF6BB37085A33E60259CB94D82CF4C9C59F8C78308B47F95A86C21D7D5B02CF54B0F42DB69E42DFFD66019D0F9DEuEZ2O" TargetMode="External"/><Relationship Id="rId114" Type="http://schemas.openxmlformats.org/officeDocument/2006/relationships/hyperlink" Target="consultantplus://offline/ref=E85FDAF52C4D211AC158ABB3298FF7AF6BB37085A33D672299BA4E82CF4C9C59F8C78308B47F95A86C21D7D4BB2EF54B0F42DB69E42DFFD66019D0F9DEuEZ2O" TargetMode="External"/><Relationship Id="rId119" Type="http://schemas.openxmlformats.org/officeDocument/2006/relationships/hyperlink" Target="consultantplus://offline/ref=E85FDAF52C4D211AC158ABB3298FF7AF6BB37085A33E60259CB94D82CF4C9C59F8C78308B47F95A86C21D7D4B82BF54B0F42DB69E42DFFD66019D0F9DEuEZ2O" TargetMode="External"/><Relationship Id="rId127" Type="http://schemas.openxmlformats.org/officeDocument/2006/relationships/hyperlink" Target="consultantplus://offline/ref=E85FDAF52C4D211AC158ABB3298FF7AF6BB37085A33D672299BA4E82CF4C9C59F8C78308B47F95A86C21D7D7BB2CF54B0F42DB69E42DFFD66019D0F9DEuEZ2O" TargetMode="External"/><Relationship Id="rId10" Type="http://schemas.openxmlformats.org/officeDocument/2006/relationships/hyperlink" Target="consultantplus://offline/ref=E85FDAF52C4D211AC158ABB3298FF7AF6BB37085A33D672299BA4E82CF4C9C59F8C78308B47F95A86C21D7D5B924F54B0F42DB69E42DFFD66019D0F9DEuEZ2O" TargetMode="External"/><Relationship Id="rId31" Type="http://schemas.openxmlformats.org/officeDocument/2006/relationships/hyperlink" Target="consultantplus://offline/ref=E85FDAF52C4D211AC158ABB3298FF7AF6BB37085A33D672299BA4E82CF4C9C59F8C78308B47F95A86C21D7D5BB2BF54B0F42DB69E42DFFD66019D0F9DEuEZ2O" TargetMode="External"/><Relationship Id="rId44" Type="http://schemas.openxmlformats.org/officeDocument/2006/relationships/hyperlink" Target="consultantplus://offline/ref=E85FDAF52C4D211AC158ABB3298FF7AF6BB37085A33D672299BA4E82CF4C9C59F8C78308B47F95A86C21D7D5BA2AF54B0F42DB69E42DFFD66019D0F9DEuEZ2O" TargetMode="External"/><Relationship Id="rId52" Type="http://schemas.openxmlformats.org/officeDocument/2006/relationships/hyperlink" Target="consultantplus://offline/ref=E85FDAF52C4D211AC158ABB3298FF7AF6BB37085A33D672299BA4E82CF4C9C59F8C78308B47F95A86C21D7D5BD25F54B0F42DB69E42DFFD66019D0F9DEuEZ2O" TargetMode="External"/><Relationship Id="rId60" Type="http://schemas.openxmlformats.org/officeDocument/2006/relationships/hyperlink" Target="consultantplus://offline/ref=E85FDAF52C4D211AC158ABB3298FF7AF6BB37085A33D672299BA4E82CF4C9C59F8C78308B47F95A86C21D7D5BC2EF54B0F42DB69E42DFFD66019D0F9DEuEZ2O" TargetMode="External"/><Relationship Id="rId65" Type="http://schemas.openxmlformats.org/officeDocument/2006/relationships/hyperlink" Target="consultantplus://offline/ref=E85FDAF52C4D211AC158ABB3298FF7AF6BB37085A33E60259CB94D82CF4C9C59F8C78308B47F95A86C21D7D5BC2CF54B0F42DB69E42DFFD66019D0F9DEuEZ2O" TargetMode="External"/><Relationship Id="rId73" Type="http://schemas.openxmlformats.org/officeDocument/2006/relationships/hyperlink" Target="consultantplus://offline/ref=E85FDAF52C4D211AC158ABB3298FF7AF6BB37085A33D672299BA4E82CF4C9C59F8C78308B47F95A86C21D7D5BE2FF54B0F42DB69E42DFFD66019D0F9DEuEZ2O" TargetMode="External"/><Relationship Id="rId78" Type="http://schemas.openxmlformats.org/officeDocument/2006/relationships/hyperlink" Target="consultantplus://offline/ref=E85FDAF52C4D211AC158ABB3298FF7AF6BB37085A33D672299BA4E82CF4C9C59F8C78308B47F95A86C21D7D5B12DF54B0F42DB69E42DFFD66019D0F9DEuEZ2O" TargetMode="External"/><Relationship Id="rId81" Type="http://schemas.openxmlformats.org/officeDocument/2006/relationships/hyperlink" Target="consultantplus://offline/ref=E85FDAF52C4D211AC158ABB3298FF7AF6BB37085A33D672299BA4E82CF4C9C59F8C78308B47F95A86C21D7D5B12BF54B0F42DB69E42DFFD66019D0F9DEuEZ2O" TargetMode="External"/><Relationship Id="rId86" Type="http://schemas.openxmlformats.org/officeDocument/2006/relationships/hyperlink" Target="consultantplus://offline/ref=E85FDAF52C4D211AC158ABB3298FF7AF6BB37085A33E60259CB94D82CF4C9C59F8C78308B47F95A86C21D7D5BE2CF54B0F42DB69E42DFFD66019D0F9DEuEZ2O" TargetMode="External"/><Relationship Id="rId94" Type="http://schemas.openxmlformats.org/officeDocument/2006/relationships/hyperlink" Target="consultantplus://offline/ref=E85FDAF52C4D211AC158ABB3298FF7AF6BB37085A33D672299BA4E82CF4C9C59F8C78308B47F95A86C21D7D4B92DF54B0F42DB69E42DFFD66019D0F9DEuEZ2O" TargetMode="External"/><Relationship Id="rId99" Type="http://schemas.openxmlformats.org/officeDocument/2006/relationships/hyperlink" Target="consultantplus://offline/ref=E85FDAF52C4D211AC158ABB3298FF7AF6BB37085A33D672299BA4E82CF4C9C59F8C78308B47F95A86C21D7D4B924F54B0F42DB69E42DFFD66019D0F9DEuEZ2O" TargetMode="External"/><Relationship Id="rId101" Type="http://schemas.openxmlformats.org/officeDocument/2006/relationships/hyperlink" Target="consultantplus://offline/ref=E85FDAF52C4D211AC158ABB3298FF7AF6BB37085A33D672299BA4E82CF4C9C59F8C78308B47F95A86C21D7D4B82CF54B0F42DB69E42DFFD66019D0F9DEuEZ2O" TargetMode="External"/><Relationship Id="rId122" Type="http://schemas.openxmlformats.org/officeDocument/2006/relationships/hyperlink" Target="consultantplus://offline/ref=E85FDAF52C4D211AC158ABB3298FF7AF6BB37085A33E60259CB94D82CF4C9C59F8C78308B47F95A86C21D7D4BB2CF54B0F42DB69E42DFFD66019D0F9DEuEZ2O" TargetMode="External"/><Relationship Id="rId130" Type="http://schemas.openxmlformats.org/officeDocument/2006/relationships/hyperlink" Target="consultantplus://offline/ref=E85FDAF52C4D211AC158ABB3298FF7AF6BB37085A33D672299BA4E82CF4C9C59F8C78308B47F95A86C21D7D7BB2FF54B0F42DB69E42DFFD66019D0F9DEuEZ2O" TargetMode="External"/><Relationship Id="rId135" Type="http://schemas.openxmlformats.org/officeDocument/2006/relationships/hyperlink" Target="consultantplus://offline/ref=E85FDAF52C4D211AC158ABB3298FF7AF6BB37085A33D672299BA4E82CF4C9C59F8C78308B47F95A86C21D7D7BB29F54B0F42DB69E42DFFD66019D0F9DEuEZ2O" TargetMode="External"/><Relationship Id="rId143" Type="http://schemas.openxmlformats.org/officeDocument/2006/relationships/fontTable" Target="fontTable.xml"/><Relationship Id="rId4" Type="http://schemas.openxmlformats.org/officeDocument/2006/relationships/hyperlink" Target="consultantplus://offline/ref=E85FDAF52C4D211AC158ABB3298FF7AF6BB37085A33D65209CBA4F82CF4C9C59F8C78308B47F95A86C21D7D5B929F54B0F42DB69E42DFFD66019D0F9DEuEZ2O" TargetMode="External"/><Relationship Id="rId9" Type="http://schemas.openxmlformats.org/officeDocument/2006/relationships/hyperlink" Target="consultantplus://offline/ref=E85FDAF52C4D211AC158ABB3298FF7AF6BB37085A33D69219CBF4882CF4C9C59F8C78308B47F95A86C21D7D5BA2FF54B0F42DB69E42DFFD66019D0F9DEuEZ2O" TargetMode="External"/><Relationship Id="rId13" Type="http://schemas.openxmlformats.org/officeDocument/2006/relationships/hyperlink" Target="consultantplus://offline/ref=E85FDAF52C4D211AC158ABB3298FF7AF6BB37085A33D65209CBA4F82CF4C9C59F8C78308B47F95A86C21D7D5B929F54B0F42DB69E42DFFD66019D0F9DEuEZ2O" TargetMode="External"/><Relationship Id="rId18" Type="http://schemas.openxmlformats.org/officeDocument/2006/relationships/hyperlink" Target="consultantplus://offline/ref=E85FDAF52C4D211AC158ABB3298FF7AF6BB37085A33D672299BA4E82CF4C9C59F8C78308B47F95A86C21D7D5B82BF54B0F42DB69E42DFFD66019D0F9DEuEZ2O" TargetMode="External"/><Relationship Id="rId39" Type="http://schemas.openxmlformats.org/officeDocument/2006/relationships/hyperlink" Target="consultantplus://offline/ref=E85FDAF52C4D211AC158ABB3298FF7AF6BB37085A33E60259CB94D82CF4C9C59F8C78308B47F95A86C21D7D5BA28F54B0F42DB69E42DFFD66019D0F9DEuEZ2O" TargetMode="External"/><Relationship Id="rId109" Type="http://schemas.openxmlformats.org/officeDocument/2006/relationships/hyperlink" Target="consultantplus://offline/ref=E85FDAF52C4D211AC158ABB3298FF7AF6BB37085A33E60259CB94D82CF4C9C59F8C78308B47F95A86C21D7D4B92DF54B0F42DB69E42DFFD66019D0F9DEuEZ2O" TargetMode="External"/><Relationship Id="rId34" Type="http://schemas.openxmlformats.org/officeDocument/2006/relationships/hyperlink" Target="consultantplus://offline/ref=E85FDAF52C4D211AC158ABB3298FF7AF6BB37085A33E60259CB94D82CF4C9C59F8C78308B47F95A86C21D7D5B824F54B0F42DB69E42DFFD66019D0F9DEuEZ2O" TargetMode="External"/><Relationship Id="rId50" Type="http://schemas.openxmlformats.org/officeDocument/2006/relationships/hyperlink" Target="consultantplus://offline/ref=E85FDAF52C4D211AC158ABB3298FF7AF6BB37085A33D672299BA4E82CF4C9C59F8C78308B47F95A86C21D7D5BD28F54B0F42DB69E42DFFD66019D0F9DEuEZ2O" TargetMode="External"/><Relationship Id="rId55" Type="http://schemas.openxmlformats.org/officeDocument/2006/relationships/hyperlink" Target="consultantplus://offline/ref=E85FDAF52C4D211AC158ABB3298FF7AF6BB37085A33E60259CB94D82CF4C9C59F8C78308B47F95A86C21D7D5BD2AF54B0F42DB69E42DFFD66019D0F9DEuEZ2O" TargetMode="External"/><Relationship Id="rId76" Type="http://schemas.openxmlformats.org/officeDocument/2006/relationships/hyperlink" Target="consultantplus://offline/ref=E85FDAF52C4D211AC158ABB3298FF7AF6BB37085A33D672299BA4E82CF4C9C59F8C78308B47F95A86C21D7D5BE2BF54B0F42DB69E42DFFD66019D0F9DEuEZ2O" TargetMode="External"/><Relationship Id="rId97" Type="http://schemas.openxmlformats.org/officeDocument/2006/relationships/hyperlink" Target="consultantplus://offline/ref=E85FDAF52C4D211AC158ABB3298FF7AF6BB37085A33D672299BA4E82CF4C9C59F8C78308B47F95A86C21D7D4B92AF54B0F42DB69E42DFFD66019D0F9DEuEZ2O" TargetMode="External"/><Relationship Id="rId104" Type="http://schemas.openxmlformats.org/officeDocument/2006/relationships/hyperlink" Target="consultantplus://offline/ref=E85FDAF52C4D211AC158ABB3298FF7AF6BB37085A33D672299BA4E82CF4C9C59F8C78308B47F95A86C21D7D4B82FF54B0F42DB69E42DFFD66019D0F9DEuEZ2O" TargetMode="External"/><Relationship Id="rId120" Type="http://schemas.openxmlformats.org/officeDocument/2006/relationships/hyperlink" Target="consultantplus://offline/ref=E85FDAF52C4D211AC158ABB3298FF7AF6BB37085A33E60259CB94D82CF4C9C59F8C78308B47F95A86C21D7D4B82AF54B0F42DB69E42DFFD66019D0F9DEuEZ2O" TargetMode="External"/><Relationship Id="rId125" Type="http://schemas.openxmlformats.org/officeDocument/2006/relationships/hyperlink" Target="consultantplus://offline/ref=E85FDAF52C4D211AC158ABB3298FF7AF6BB37085A33D672299BA4E82CF4C9C59F8C78308B47F95A86C21D7D7BB2DF54B0F42DB69E42DFFD66019D0F9DEuEZ2O" TargetMode="External"/><Relationship Id="rId141" Type="http://schemas.openxmlformats.org/officeDocument/2006/relationships/hyperlink" Target="consultantplus://offline/ref=E85FDAF52C4D211AC158ABB3298FF7AF6BB37085A33E60259CB94D82CF4C9C59F8C78308B47F95A86C21D7DDB12BF54B0F42DB69E42DFFD66019D0F9DEuEZ2O" TargetMode="External"/><Relationship Id="rId7" Type="http://schemas.openxmlformats.org/officeDocument/2006/relationships/hyperlink" Target="consultantplus://offline/ref=E85FDAF52C4D211AC158ABB3298FF7AF6BB37085A33E60259CB94D82CF4C9C59F8C78308B47F95A86C21D7D5B924F54B0F42DB69E42DFFD66019D0F9DEuEZ2O" TargetMode="External"/><Relationship Id="rId71" Type="http://schemas.openxmlformats.org/officeDocument/2006/relationships/hyperlink" Target="consultantplus://offline/ref=E85FDAF52C4D211AC158ABB3298FF7AF6BB37085A33D672299BA4E82CF4C9C59F8C78308B47F95A86C21D7D5BE2DF54B0F42DB69E42DFFD66019D0F9DEuEZ2O" TargetMode="External"/><Relationship Id="rId92" Type="http://schemas.openxmlformats.org/officeDocument/2006/relationships/hyperlink" Target="consultantplus://offline/ref=E85FDAF52C4D211AC158ABB3298FF7AF6BB37085A33E60259CB94D82CF4C9C59F8C78308B47F95A86C21D7D5B129F54B0F42DB69E42DFFD66019D0F9DEuEZ2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85FDAF52C4D211AC158ABB3298FF7AF6BB37085A33D672299BA4E82CF4C9C59F8C78308B47F95A86C21D7D5BB28F54B0F42DB69E42DFFD66019D0F9DEuEZ2O" TargetMode="External"/><Relationship Id="rId24" Type="http://schemas.openxmlformats.org/officeDocument/2006/relationships/hyperlink" Target="consultantplus://offline/ref=E85FDAF52C4D211AC158ABB3298FF7AF6BB37085A33D672299BA4E82CF4C9C59F8C78308B47F95A86C21D7D5BB2DF54B0F42DB69E42DFFD66019D0F9DEuEZ2O" TargetMode="External"/><Relationship Id="rId40" Type="http://schemas.openxmlformats.org/officeDocument/2006/relationships/hyperlink" Target="consultantplus://offline/ref=E85FDAF52C4D211AC158ABB3298FF7AF6BB37085A33D672299BA4E82CF4C9C59F8C78308B47F95A86C21D7D5BA2EF54B0F42DB69E42DFFD66019D0F9DEuEZ2O" TargetMode="External"/><Relationship Id="rId45" Type="http://schemas.openxmlformats.org/officeDocument/2006/relationships/hyperlink" Target="consultantplus://offline/ref=E85FDAF52C4D211AC158ABB3298FF7AF6BB37085A33E60259CB94D82CF4C9C59F8C78308B47F95A86C21D7D5BA25F54B0F42DB69E42DFFD66019D0F9DEuEZ2O" TargetMode="External"/><Relationship Id="rId66" Type="http://schemas.openxmlformats.org/officeDocument/2006/relationships/hyperlink" Target="consultantplus://offline/ref=E85FDAF52C4D211AC158ABB3298FF7AF6BB37085A33D672299BA4E82CF4C9C59F8C78308B47F95A86C21D7D5BF2AF54B0F42DB69E42DFFD66019D0F9DEuEZ2O" TargetMode="External"/><Relationship Id="rId87" Type="http://schemas.openxmlformats.org/officeDocument/2006/relationships/hyperlink" Target="consultantplus://offline/ref=E85FDAF52C4D211AC158ABB3298FF7AF6BB37085A33E60259CB94D82CF4C9C59F8C78308B47F95A86C21D7D5B12CF54B0F42DB69E42DFFD66019D0F9DEuEZ2O" TargetMode="External"/><Relationship Id="rId110" Type="http://schemas.openxmlformats.org/officeDocument/2006/relationships/hyperlink" Target="consultantplus://offline/ref=E85FDAF52C4D211AC158ABB3298FF7AF6BB37085A33E60259CB94D82CF4C9C59F8C78308B47F95A86C21D7D4B92EF54B0F42DB69E42DFFD66019D0F9DEuEZ2O" TargetMode="External"/><Relationship Id="rId115" Type="http://schemas.openxmlformats.org/officeDocument/2006/relationships/hyperlink" Target="consultantplus://offline/ref=E85FDAF52C4D211AC158ABB3298FF7AF6BB37085A33E60259CB94D82CF4C9C59F8C78308B47F95A86C21D7D4B82FF54B0F42DB69E42DFFD66019D0F9DEuEZ2O" TargetMode="External"/><Relationship Id="rId131" Type="http://schemas.openxmlformats.org/officeDocument/2006/relationships/hyperlink" Target="consultantplus://offline/ref=E85FDAF52C4D211AC158ABB3298FF7AF6BB37085A33E60259CB94D82CF4C9C59F8C78308B47F95A86C21D7D4BB2FF54B0F42DB69E42DFFD66019D0F9DEuEZ2O" TargetMode="External"/><Relationship Id="rId136" Type="http://schemas.openxmlformats.org/officeDocument/2006/relationships/hyperlink" Target="consultantplus://offline/ref=E85FDAF52C4D211AC158ABB3298FF7AF6BB37085A33E60259CB94D82CF4C9C59F8C78308B47F95A86C21D7D4BB2EF54B0F42DB69E42DFFD66019D0F9DEuEZ2O" TargetMode="External"/><Relationship Id="rId61" Type="http://schemas.openxmlformats.org/officeDocument/2006/relationships/hyperlink" Target="consultantplus://offline/ref=E85FDAF52C4D211AC158ABB3298FF7AF6BB37085A33E60259CB94D82CF4C9C59F8C78308B47F95A86C21D7D5BD25F54B0F42DB69E42DFFD66019D0F9DEuEZ2O" TargetMode="External"/><Relationship Id="rId82" Type="http://schemas.openxmlformats.org/officeDocument/2006/relationships/hyperlink" Target="consultantplus://offline/ref=E85FDAF52C4D211AC158ABB3298FF7AF6BB37085A33D672299BA4E82CF4C9C59F8C78308B47F95A86C21D7D5B12AF54B0F42DB69E42DFFD66019D0F9DEuEZ2O" TargetMode="External"/><Relationship Id="rId19" Type="http://schemas.openxmlformats.org/officeDocument/2006/relationships/hyperlink" Target="consultantplus://offline/ref=E85FDAF52C4D211AC158ABB3298FF7AF6BB37085A33E60259CB94D82CF4C9C59F8C78308B47F95A86C21D7D5B82CF54B0F42DB69E42DFFD66019D0F9DEuEZ2O" TargetMode="External"/><Relationship Id="rId14" Type="http://schemas.openxmlformats.org/officeDocument/2006/relationships/hyperlink" Target="consultantplus://offline/ref=E85FDAF52C4D211AC158ABB3298FF7AF6BB37085A33D66279DBF4C82CF4C9C59F8C78308B47F95A86C21D7D5B929F54B0F42DB69E42DFFD66019D0F9DEuEZ2O" TargetMode="External"/><Relationship Id="rId30" Type="http://schemas.openxmlformats.org/officeDocument/2006/relationships/hyperlink" Target="consultantplus://offline/ref=E85FDAF52C4D211AC158ABB3298FF7AF6BB37085A33D672299BA4E82CF4C9C59F8C78308B47F95A86C21D7D5BB28F54B0F42DB69E42DFFD66019D0F9DEuEZ2O" TargetMode="External"/><Relationship Id="rId35" Type="http://schemas.openxmlformats.org/officeDocument/2006/relationships/hyperlink" Target="consultantplus://offline/ref=E85FDAF52C4D211AC158ABB3298FF7AF6BB37085A33E60259CB94D82CF4C9C59F8C78308B47F95A86C21D7D5BB2CF54B0F42DB69E42DFFD66019D0F9DEuEZ2O" TargetMode="External"/><Relationship Id="rId56" Type="http://schemas.openxmlformats.org/officeDocument/2006/relationships/hyperlink" Target="consultantplus://offline/ref=E85FDAF52C4D211AC158ABB3298FF7AF6BB37085A33D672299BA4E82CF4C9C59F8C78308B47F95A86C21D7D5BC2CF54B0F42DB69E42DFFD66019D0F9DEuEZ2O" TargetMode="External"/><Relationship Id="rId77" Type="http://schemas.openxmlformats.org/officeDocument/2006/relationships/hyperlink" Target="consultantplus://offline/ref=E85FDAF52C4D211AC158ABB3298FF7AF6BB37085A33D672299BA4E82CF4C9C59F8C78308B47F95A86C21D7D5BE25F54B0F42DB69E42DFFD66019D0F9DEuEZ2O" TargetMode="External"/><Relationship Id="rId100" Type="http://schemas.openxmlformats.org/officeDocument/2006/relationships/hyperlink" Target="consultantplus://offline/ref=E85FDAF52C4D211AC158ABB3298FF7AF6BB37085A33E60259CB94D82CF4C9C59F8C78308B47F95A86C21D7D5B12AF54B0F42DB69E42DFFD66019D0F9DEuEZ2O" TargetMode="External"/><Relationship Id="rId105" Type="http://schemas.openxmlformats.org/officeDocument/2006/relationships/hyperlink" Target="consultantplus://offline/ref=E85FDAF52C4D211AC158ABB3298FF7AF6BB37085A33E60259CB94D82CF4C9C59F8C78308B47F95A86C21D7D5B02DF54B0F42DB69E42DFFD66019D0F9DEuEZ2O" TargetMode="External"/><Relationship Id="rId126" Type="http://schemas.openxmlformats.org/officeDocument/2006/relationships/hyperlink" Target="consultantplus://offline/ref=E85FDAF52C4D211AC158ABB3298FF7AF6BB37085A33D672299BA4E82CF4C9C59F8C78308B47F95A86C21D7D7BB2DF54B0F42DB69E42DFFD66019D0F9DEuEZ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20932</Words>
  <Characters>119313</Characters>
  <Application>Microsoft Office Word</Application>
  <DocSecurity>0</DocSecurity>
  <Lines>994</Lines>
  <Paragraphs>279</Paragraphs>
  <ScaleCrop>false</ScaleCrop>
  <Company/>
  <LinksUpToDate>false</LinksUpToDate>
  <CharactersWithSpaces>139966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2</cp:revision>
  <dcterms:created xsi:type="dcterms:W3CDTF">2023-05-18T14:25:00Z</dcterms:created>
  <dcterms:modified xsi:type="dcterms:W3CDTF">2023-05-18T14:30:00Z</dcterms:modified>
</cp:coreProperties>
</file>