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973F" w14:textId="77777777" w:rsidR="00AF70FC" w:rsidRPr="00291D54" w:rsidRDefault="00AF70FC" w:rsidP="00291D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14:paraId="14023A69" w14:textId="77777777" w:rsidR="00AF70FC" w:rsidRPr="00291D54" w:rsidRDefault="00AF70FC" w:rsidP="0029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>Республики Беларусь 18 апреля 2011 г. N 8/23572</w:t>
      </w:r>
    </w:p>
    <w:p w14:paraId="34877E8D" w14:textId="77777777" w:rsidR="00AF70FC" w:rsidRPr="00291D54" w:rsidRDefault="00AF70FC" w:rsidP="00291D5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D0EA7BC" w14:textId="77777777" w:rsidR="00AF70FC" w:rsidRPr="00291D54" w:rsidRDefault="00AF70FC" w:rsidP="0029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45C032" w14:textId="77777777" w:rsidR="00AF70FC" w:rsidRPr="00291D54" w:rsidRDefault="00AF70FC" w:rsidP="0029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>ПОСТАНОВЛЕНИЕ МИНИСТЕРСТВА ЖИЛИЩНО-КОММУНАЛЬНОГО ХОЗЯЙСТВА РЕСПУБЛИКИ БЕЛАРУСЬ</w:t>
      </w:r>
    </w:p>
    <w:p w14:paraId="7CEB2364" w14:textId="77777777" w:rsidR="00AF70FC" w:rsidRPr="00291D54" w:rsidRDefault="00AF70FC" w:rsidP="0029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>24 марта 2011 г. N 4</w:t>
      </w:r>
    </w:p>
    <w:p w14:paraId="63B99C60" w14:textId="77777777" w:rsidR="00AF70FC" w:rsidRPr="00291D54" w:rsidRDefault="00AF70FC" w:rsidP="0029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B10230" w14:textId="77777777" w:rsidR="00AF70FC" w:rsidRPr="00291D54" w:rsidRDefault="00AF70FC" w:rsidP="0029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>О ПОРЯДКЕ ВОЗМЕЩЕНИЯ (ВЗЫСКАНИЯ ЗАДОЛЖЕННОСТИ) СУММ АРЕНДНОЙ ПЛАТЫ ЗА ЗЕМЕЛЬНЫЕ УЧАСТКИ, ЗАНЯТЫЕ ЖИЛЫМИ ДОМАМИ</w:t>
      </w:r>
    </w:p>
    <w:p w14:paraId="3BADDA2F" w14:textId="77777777" w:rsidR="00AF70FC" w:rsidRPr="00291D54" w:rsidRDefault="00AF70FC" w:rsidP="0029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1D54" w:rsidRPr="00291D54" w14:paraId="3DA0441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7980263" w14:textId="77777777" w:rsidR="00AF70FC" w:rsidRPr="00291D54" w:rsidRDefault="00AF70FC" w:rsidP="00291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54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" w:history="1">
              <w:r w:rsidRPr="00291D54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291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D54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291D54">
              <w:rPr>
                <w:rFonts w:ascii="Times New Roman" w:hAnsi="Times New Roman" w:cs="Times New Roman"/>
                <w:sz w:val="28"/>
                <w:szCs w:val="28"/>
              </w:rPr>
              <w:t xml:space="preserve"> от 13.10.2020 N 18)</w:t>
            </w:r>
          </w:p>
        </w:tc>
      </w:tr>
    </w:tbl>
    <w:p w14:paraId="4861F68F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3CA69C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291D54">
          <w:rPr>
            <w:rFonts w:ascii="Times New Roman" w:hAnsi="Times New Roman" w:cs="Times New Roman"/>
            <w:sz w:val="28"/>
            <w:szCs w:val="28"/>
          </w:rPr>
          <w:t>части четвертой пункта 18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Положения о порядке определения, исчисления и уплаты арендной платы, утвержденного Указом Президента Республики Беларусь от 12 мая 2020 г. N 160, </w:t>
      </w:r>
      <w:hyperlink r:id="rId6" w:history="1">
        <w:r w:rsidRPr="00291D54">
          <w:rPr>
            <w:rFonts w:ascii="Times New Roman" w:hAnsi="Times New Roman" w:cs="Times New Roman"/>
            <w:sz w:val="28"/>
            <w:szCs w:val="28"/>
          </w:rPr>
          <w:t>подпункта 4.4 пункта 4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14:paraId="3ED0A6A2" w14:textId="77777777" w:rsidR="00AF70FC" w:rsidRPr="00291D54" w:rsidRDefault="00AF70FC" w:rsidP="0029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7" w:history="1">
        <w:r w:rsidRPr="00291D5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D54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291D54">
        <w:rPr>
          <w:rFonts w:ascii="Times New Roman" w:hAnsi="Times New Roman" w:cs="Times New Roman"/>
          <w:sz w:val="28"/>
          <w:szCs w:val="28"/>
        </w:rPr>
        <w:t xml:space="preserve"> от 13.10.2020 N 18)</w:t>
      </w:r>
    </w:p>
    <w:p w14:paraId="65956758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63" w:history="1">
        <w:r w:rsidRPr="00291D54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о порядке возмещения сумм арендной платы, а также взыскания задолженности с нанимателей (поднанимателей), арендаторов или собственников жилых помещений, нежилых помещений, </w:t>
      </w:r>
      <w:proofErr w:type="spellStart"/>
      <w:r w:rsidRPr="00291D5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91D54">
        <w:rPr>
          <w:rFonts w:ascii="Times New Roman" w:hAnsi="Times New Roman" w:cs="Times New Roman"/>
          <w:sz w:val="28"/>
          <w:szCs w:val="28"/>
        </w:rPr>
        <w:t>-мест по возмещению сумм арендной платы за земельные участки, занятые жилыми домами (прилагается).</w:t>
      </w:r>
    </w:p>
    <w:p w14:paraId="2FAA9AA6" w14:textId="77777777" w:rsidR="00AF70FC" w:rsidRPr="00291D54" w:rsidRDefault="00AF70FC" w:rsidP="00291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8" w:history="1">
        <w:r w:rsidRPr="00291D5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D54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291D54">
        <w:rPr>
          <w:rFonts w:ascii="Times New Roman" w:hAnsi="Times New Roman" w:cs="Times New Roman"/>
          <w:sz w:val="28"/>
          <w:szCs w:val="28"/>
        </w:rPr>
        <w:t xml:space="preserve"> от 13.10.2020 N 18)</w:t>
      </w:r>
    </w:p>
    <w:p w14:paraId="3EFB9990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первого числа месяца, следующего за месяцем его официального опубликования.</w:t>
      </w:r>
    </w:p>
    <w:p w14:paraId="553EF92F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91D54" w:rsidRPr="00291D54" w14:paraId="715E186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BEA720A" w14:textId="77777777" w:rsidR="00AF70FC" w:rsidRPr="00291D54" w:rsidRDefault="00AF70FC" w:rsidP="00291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D5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25CE0A" w14:textId="77777777" w:rsidR="00AF70FC" w:rsidRPr="00291D54" w:rsidRDefault="00AF70FC" w:rsidP="00291D5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D54">
              <w:rPr>
                <w:rFonts w:ascii="Times New Roman" w:hAnsi="Times New Roman" w:cs="Times New Roman"/>
                <w:sz w:val="28"/>
                <w:szCs w:val="28"/>
              </w:rPr>
              <w:t>В.М.Белохвостов</w:t>
            </w:r>
            <w:proofErr w:type="spellEnd"/>
          </w:p>
        </w:tc>
      </w:tr>
    </w:tbl>
    <w:p w14:paraId="41DAAE76" w14:textId="77777777" w:rsidR="00AF70FC" w:rsidRPr="00291D54" w:rsidRDefault="00AF70FC">
      <w:pPr>
        <w:pStyle w:val="ConsPlusNormal"/>
        <w:ind w:firstLine="540"/>
        <w:jc w:val="both"/>
      </w:pPr>
    </w:p>
    <w:p w14:paraId="7D63C1B3" w14:textId="77777777" w:rsidR="00AF70FC" w:rsidRPr="00291D54" w:rsidRDefault="00AF70FC">
      <w:pPr>
        <w:pStyle w:val="ConsPlusNonformat"/>
        <w:jc w:val="both"/>
      </w:pPr>
      <w:r w:rsidRPr="00291D54">
        <w:t xml:space="preserve">СОГЛАСОВАНО                      </w:t>
      </w:r>
      <w:proofErr w:type="spellStart"/>
      <w:r w:rsidRPr="00291D54">
        <w:t>СОГЛАСОВАНО</w:t>
      </w:r>
      <w:proofErr w:type="spellEnd"/>
    </w:p>
    <w:p w14:paraId="770AF240" w14:textId="77777777" w:rsidR="00AF70FC" w:rsidRPr="00291D54" w:rsidRDefault="00AF70FC">
      <w:pPr>
        <w:pStyle w:val="ConsPlusNonformat"/>
        <w:jc w:val="both"/>
      </w:pPr>
      <w:r w:rsidRPr="00291D54">
        <w:t>Министр по налогам и сборам      Председатель</w:t>
      </w:r>
    </w:p>
    <w:p w14:paraId="79FC75C3" w14:textId="77777777" w:rsidR="00AF70FC" w:rsidRPr="00291D54" w:rsidRDefault="00AF70FC">
      <w:pPr>
        <w:pStyle w:val="ConsPlusNonformat"/>
        <w:jc w:val="both"/>
      </w:pPr>
      <w:r w:rsidRPr="00291D54">
        <w:t>Республики Беларусь              Брестского областного</w:t>
      </w:r>
    </w:p>
    <w:p w14:paraId="653EA50F" w14:textId="77777777" w:rsidR="00AF70FC" w:rsidRPr="00291D54" w:rsidRDefault="00AF70FC">
      <w:pPr>
        <w:pStyle w:val="ConsPlusNonformat"/>
        <w:jc w:val="both"/>
      </w:pPr>
      <w:r w:rsidRPr="00291D54">
        <w:t xml:space="preserve">        </w:t>
      </w:r>
      <w:proofErr w:type="spellStart"/>
      <w:r w:rsidRPr="00291D54">
        <w:t>В.Н.Полуян</w:t>
      </w:r>
      <w:proofErr w:type="spellEnd"/>
      <w:r w:rsidRPr="00291D54">
        <w:t xml:space="preserve">               исполнительного комитета</w:t>
      </w:r>
    </w:p>
    <w:p w14:paraId="2F4F2DF5" w14:textId="77777777" w:rsidR="00AF70FC" w:rsidRPr="00291D54" w:rsidRDefault="00AF70FC">
      <w:pPr>
        <w:pStyle w:val="ConsPlusNonformat"/>
        <w:jc w:val="both"/>
      </w:pPr>
      <w:r w:rsidRPr="00291D54">
        <w:t xml:space="preserve">04.03.2011                               </w:t>
      </w:r>
      <w:proofErr w:type="spellStart"/>
      <w:r w:rsidRPr="00291D54">
        <w:t>К.А.Сумар</w:t>
      </w:r>
      <w:proofErr w:type="spellEnd"/>
    </w:p>
    <w:p w14:paraId="0BA2CD00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18.03.2011</w:t>
      </w:r>
    </w:p>
    <w:p w14:paraId="7F9F26ED" w14:textId="77777777" w:rsidR="00AF70FC" w:rsidRPr="00291D54" w:rsidRDefault="00AF70FC">
      <w:pPr>
        <w:pStyle w:val="ConsPlusNormal"/>
        <w:ind w:firstLine="540"/>
        <w:jc w:val="both"/>
      </w:pPr>
    </w:p>
    <w:p w14:paraId="17A55F91" w14:textId="77777777" w:rsidR="00AF70FC" w:rsidRPr="00291D54" w:rsidRDefault="00AF70FC">
      <w:pPr>
        <w:pStyle w:val="ConsPlusNonformat"/>
        <w:jc w:val="both"/>
      </w:pPr>
      <w:r w:rsidRPr="00291D54">
        <w:t xml:space="preserve">СОГЛАСОВАНО                      </w:t>
      </w:r>
      <w:proofErr w:type="spellStart"/>
      <w:r w:rsidRPr="00291D54">
        <w:t>СОГЛАСОВАНО</w:t>
      </w:r>
      <w:proofErr w:type="spellEnd"/>
    </w:p>
    <w:p w14:paraId="3E4FEEC1" w14:textId="77777777" w:rsidR="00AF70FC" w:rsidRPr="00291D54" w:rsidRDefault="00AF70FC">
      <w:pPr>
        <w:pStyle w:val="ConsPlusNonformat"/>
        <w:jc w:val="both"/>
      </w:pPr>
      <w:r w:rsidRPr="00291D54">
        <w:t xml:space="preserve">Председатель                     </w:t>
      </w:r>
      <w:proofErr w:type="spellStart"/>
      <w:r w:rsidRPr="00291D54">
        <w:t>Председатель</w:t>
      </w:r>
      <w:proofErr w:type="spellEnd"/>
    </w:p>
    <w:p w14:paraId="1B873AFB" w14:textId="77777777" w:rsidR="00AF70FC" w:rsidRPr="00291D54" w:rsidRDefault="00AF70FC">
      <w:pPr>
        <w:pStyle w:val="ConsPlusNonformat"/>
        <w:jc w:val="both"/>
      </w:pPr>
      <w:r w:rsidRPr="00291D54">
        <w:t>Витебского областного            Гомельского областного</w:t>
      </w:r>
    </w:p>
    <w:p w14:paraId="2DEE72FF" w14:textId="77777777" w:rsidR="00AF70FC" w:rsidRPr="00291D54" w:rsidRDefault="00AF70FC">
      <w:pPr>
        <w:pStyle w:val="ConsPlusNonformat"/>
        <w:jc w:val="both"/>
      </w:pPr>
      <w:r w:rsidRPr="00291D54">
        <w:t>исполнительного комитета         исполнительного комитета</w:t>
      </w:r>
    </w:p>
    <w:p w14:paraId="2FBE62E0" w14:textId="77777777" w:rsidR="00AF70FC" w:rsidRPr="00291D54" w:rsidRDefault="00AF70FC">
      <w:pPr>
        <w:pStyle w:val="ConsPlusNonformat"/>
        <w:jc w:val="both"/>
      </w:pPr>
      <w:r w:rsidRPr="00291D54">
        <w:t xml:space="preserve">        </w:t>
      </w:r>
      <w:proofErr w:type="spellStart"/>
      <w:r w:rsidRPr="00291D54">
        <w:t>А.Н.Косинец</w:t>
      </w:r>
      <w:proofErr w:type="spellEnd"/>
      <w:r w:rsidRPr="00291D54">
        <w:t xml:space="preserve">                      </w:t>
      </w:r>
      <w:proofErr w:type="spellStart"/>
      <w:r w:rsidRPr="00291D54">
        <w:t>В.А.Дворник</w:t>
      </w:r>
      <w:proofErr w:type="spellEnd"/>
    </w:p>
    <w:p w14:paraId="35E3F4BB" w14:textId="77777777" w:rsidR="00AF70FC" w:rsidRPr="00291D54" w:rsidRDefault="00AF70FC">
      <w:pPr>
        <w:pStyle w:val="ConsPlusNonformat"/>
        <w:jc w:val="both"/>
      </w:pPr>
      <w:r w:rsidRPr="00291D54">
        <w:t>28.03.2011                       18.03.2011</w:t>
      </w:r>
    </w:p>
    <w:p w14:paraId="05307D1C" w14:textId="77777777" w:rsidR="00AF70FC" w:rsidRPr="00291D54" w:rsidRDefault="00AF70FC">
      <w:pPr>
        <w:pStyle w:val="ConsPlusNormal"/>
        <w:ind w:firstLine="540"/>
        <w:jc w:val="both"/>
      </w:pPr>
    </w:p>
    <w:p w14:paraId="303C401D" w14:textId="77777777" w:rsidR="00AF70FC" w:rsidRPr="00291D54" w:rsidRDefault="00AF70FC">
      <w:pPr>
        <w:pStyle w:val="ConsPlusNonformat"/>
        <w:jc w:val="both"/>
      </w:pPr>
      <w:r w:rsidRPr="00291D54">
        <w:t xml:space="preserve">СОГЛАСОВАНО                      </w:t>
      </w:r>
      <w:proofErr w:type="spellStart"/>
      <w:r w:rsidRPr="00291D54">
        <w:t>СОГЛАСОВАНО</w:t>
      </w:r>
      <w:proofErr w:type="spellEnd"/>
    </w:p>
    <w:p w14:paraId="12746112" w14:textId="77777777" w:rsidR="00AF70FC" w:rsidRPr="00291D54" w:rsidRDefault="00AF70FC">
      <w:pPr>
        <w:pStyle w:val="ConsPlusNonformat"/>
        <w:jc w:val="both"/>
      </w:pPr>
      <w:r w:rsidRPr="00291D54">
        <w:t xml:space="preserve">Председатель                     </w:t>
      </w:r>
      <w:proofErr w:type="spellStart"/>
      <w:r w:rsidRPr="00291D54">
        <w:t>Председатель</w:t>
      </w:r>
      <w:proofErr w:type="spellEnd"/>
    </w:p>
    <w:p w14:paraId="15BC9C6D" w14:textId="77777777" w:rsidR="00AF70FC" w:rsidRPr="00291D54" w:rsidRDefault="00AF70FC">
      <w:pPr>
        <w:pStyle w:val="ConsPlusNonformat"/>
        <w:jc w:val="both"/>
      </w:pPr>
      <w:r w:rsidRPr="00291D54">
        <w:lastRenderedPageBreak/>
        <w:t>Гродненского областного          Минского областного</w:t>
      </w:r>
    </w:p>
    <w:p w14:paraId="7FC9AD81" w14:textId="77777777" w:rsidR="00AF70FC" w:rsidRPr="00291D54" w:rsidRDefault="00AF70FC">
      <w:pPr>
        <w:pStyle w:val="ConsPlusNonformat"/>
        <w:jc w:val="both"/>
      </w:pPr>
      <w:r w:rsidRPr="00291D54">
        <w:t>исполнительного комитета         исполнительного комитета</w:t>
      </w:r>
    </w:p>
    <w:p w14:paraId="771218A2" w14:textId="77777777" w:rsidR="00AF70FC" w:rsidRPr="00291D54" w:rsidRDefault="00AF70FC">
      <w:pPr>
        <w:pStyle w:val="ConsPlusNonformat"/>
        <w:jc w:val="both"/>
      </w:pPr>
      <w:r w:rsidRPr="00291D54">
        <w:t xml:space="preserve">        </w:t>
      </w:r>
      <w:proofErr w:type="spellStart"/>
      <w:r w:rsidRPr="00291D54">
        <w:t>С.Б.Шапиро</w:t>
      </w:r>
      <w:proofErr w:type="spellEnd"/>
      <w:r w:rsidRPr="00291D54">
        <w:t xml:space="preserve">                       </w:t>
      </w:r>
      <w:proofErr w:type="spellStart"/>
      <w:r w:rsidRPr="00291D54">
        <w:t>Б.В.Батура</w:t>
      </w:r>
      <w:proofErr w:type="spellEnd"/>
    </w:p>
    <w:p w14:paraId="0C47F8EA" w14:textId="77777777" w:rsidR="00AF70FC" w:rsidRPr="00291D54" w:rsidRDefault="00AF70FC">
      <w:pPr>
        <w:pStyle w:val="ConsPlusNonformat"/>
        <w:jc w:val="both"/>
      </w:pPr>
      <w:r w:rsidRPr="00291D54">
        <w:t>18.03.2011                       28.03.2011</w:t>
      </w:r>
    </w:p>
    <w:p w14:paraId="4024D870" w14:textId="77777777" w:rsidR="00AF70FC" w:rsidRPr="00291D54" w:rsidRDefault="00AF70FC">
      <w:pPr>
        <w:pStyle w:val="ConsPlusNormal"/>
        <w:ind w:firstLine="540"/>
        <w:jc w:val="both"/>
      </w:pPr>
    </w:p>
    <w:p w14:paraId="609019B3" w14:textId="77777777" w:rsidR="00AF70FC" w:rsidRPr="00291D54" w:rsidRDefault="00AF70FC">
      <w:pPr>
        <w:pStyle w:val="ConsPlusNonformat"/>
        <w:jc w:val="both"/>
      </w:pPr>
      <w:r w:rsidRPr="00291D54">
        <w:t xml:space="preserve">СОГЛАСОВАНО                      </w:t>
      </w:r>
      <w:proofErr w:type="spellStart"/>
      <w:r w:rsidRPr="00291D54">
        <w:t>СОГЛАСОВАНО</w:t>
      </w:r>
      <w:proofErr w:type="spellEnd"/>
    </w:p>
    <w:p w14:paraId="1336E024" w14:textId="77777777" w:rsidR="00AF70FC" w:rsidRPr="00291D54" w:rsidRDefault="00AF70FC">
      <w:pPr>
        <w:pStyle w:val="ConsPlusNonformat"/>
        <w:jc w:val="both"/>
      </w:pPr>
      <w:r w:rsidRPr="00291D54">
        <w:t xml:space="preserve">Председатель                     </w:t>
      </w:r>
      <w:proofErr w:type="spellStart"/>
      <w:r w:rsidRPr="00291D54">
        <w:t>Председатель</w:t>
      </w:r>
      <w:proofErr w:type="spellEnd"/>
    </w:p>
    <w:p w14:paraId="3B417F13" w14:textId="77777777" w:rsidR="00AF70FC" w:rsidRPr="00291D54" w:rsidRDefault="00AF70FC">
      <w:pPr>
        <w:pStyle w:val="ConsPlusNonformat"/>
        <w:jc w:val="both"/>
      </w:pPr>
      <w:r w:rsidRPr="00291D54">
        <w:t>Могилевского областного          Минского городского</w:t>
      </w:r>
    </w:p>
    <w:p w14:paraId="5AB4C601" w14:textId="77777777" w:rsidR="00AF70FC" w:rsidRPr="00291D54" w:rsidRDefault="00AF70FC">
      <w:pPr>
        <w:pStyle w:val="ConsPlusNonformat"/>
        <w:jc w:val="both"/>
      </w:pPr>
      <w:r w:rsidRPr="00291D54">
        <w:t>исполнительного комитета         исполнительного комитета</w:t>
      </w:r>
    </w:p>
    <w:p w14:paraId="641D06DA" w14:textId="77777777" w:rsidR="00AF70FC" w:rsidRPr="00291D54" w:rsidRDefault="00AF70FC">
      <w:pPr>
        <w:pStyle w:val="ConsPlusNonformat"/>
        <w:jc w:val="both"/>
      </w:pPr>
      <w:r w:rsidRPr="00291D54">
        <w:t xml:space="preserve">        </w:t>
      </w:r>
      <w:proofErr w:type="spellStart"/>
      <w:r w:rsidRPr="00291D54">
        <w:t>П.М.Рудник</w:t>
      </w:r>
      <w:proofErr w:type="spellEnd"/>
      <w:r w:rsidRPr="00291D54">
        <w:t xml:space="preserve">                       </w:t>
      </w:r>
      <w:proofErr w:type="spellStart"/>
      <w:r w:rsidRPr="00291D54">
        <w:t>Н.А.Ладутько</w:t>
      </w:r>
      <w:proofErr w:type="spellEnd"/>
    </w:p>
    <w:p w14:paraId="489CC804" w14:textId="77777777" w:rsidR="00AF70FC" w:rsidRPr="00291D54" w:rsidRDefault="00AF70FC">
      <w:pPr>
        <w:pStyle w:val="ConsPlusNonformat"/>
        <w:jc w:val="both"/>
      </w:pPr>
      <w:r w:rsidRPr="00291D54">
        <w:t>18.03.2011                       18.03.2011</w:t>
      </w:r>
    </w:p>
    <w:p w14:paraId="41B20DBB" w14:textId="77777777" w:rsidR="00AF70FC" w:rsidRPr="00291D54" w:rsidRDefault="00AF70FC">
      <w:pPr>
        <w:pStyle w:val="ConsPlusNormal"/>
        <w:ind w:firstLine="540"/>
        <w:jc w:val="both"/>
      </w:pPr>
    </w:p>
    <w:p w14:paraId="66C59553" w14:textId="77777777" w:rsidR="00AF70FC" w:rsidRPr="00291D54" w:rsidRDefault="00AF70FC">
      <w:pPr>
        <w:pStyle w:val="ConsPlusNormal"/>
        <w:ind w:firstLine="540"/>
        <w:jc w:val="both"/>
      </w:pPr>
    </w:p>
    <w:p w14:paraId="44FE7B8D" w14:textId="77777777" w:rsidR="00AF70FC" w:rsidRPr="00291D54" w:rsidRDefault="00AF70FC">
      <w:pPr>
        <w:pStyle w:val="ConsPlusNormal"/>
        <w:ind w:firstLine="540"/>
        <w:jc w:val="both"/>
      </w:pPr>
    </w:p>
    <w:p w14:paraId="71D6A75D" w14:textId="77777777" w:rsidR="00AF70FC" w:rsidRPr="00291D54" w:rsidRDefault="00AF70FC">
      <w:pPr>
        <w:pStyle w:val="ConsPlusNormal"/>
        <w:ind w:firstLine="540"/>
        <w:jc w:val="both"/>
      </w:pPr>
    </w:p>
    <w:p w14:paraId="52DF7E24" w14:textId="77777777" w:rsidR="00AF70FC" w:rsidRPr="00291D54" w:rsidRDefault="00AF70FC">
      <w:pPr>
        <w:pStyle w:val="ConsPlusNormal"/>
        <w:ind w:firstLine="540"/>
        <w:jc w:val="both"/>
      </w:pPr>
    </w:p>
    <w:p w14:paraId="62F6FF85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УТВЕРЖДЕНО</w:t>
      </w:r>
    </w:p>
    <w:p w14:paraId="38B5865B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Постановление</w:t>
      </w:r>
    </w:p>
    <w:p w14:paraId="26F02042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Министерства жилищно-</w:t>
      </w:r>
    </w:p>
    <w:p w14:paraId="65125D97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коммунального хозяйства</w:t>
      </w:r>
    </w:p>
    <w:p w14:paraId="0C9D4CFD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Республики Беларусь</w:t>
      </w:r>
    </w:p>
    <w:p w14:paraId="099F454E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24.03.2011 N 4</w:t>
      </w:r>
    </w:p>
    <w:p w14:paraId="3E326813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(в редакции постановления</w:t>
      </w:r>
    </w:p>
    <w:p w14:paraId="2ECF7739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Министерства жилищно-</w:t>
      </w:r>
    </w:p>
    <w:p w14:paraId="681D82C5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коммунального хозяйства</w:t>
      </w:r>
    </w:p>
    <w:p w14:paraId="4F2EC131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Республики Беларусь</w:t>
      </w:r>
    </w:p>
    <w:p w14:paraId="4FB657C8" w14:textId="77777777" w:rsidR="00AF70FC" w:rsidRPr="00291D54" w:rsidRDefault="00AF70FC">
      <w:pPr>
        <w:pStyle w:val="ConsPlusNonformat"/>
        <w:jc w:val="both"/>
      </w:pPr>
      <w:r w:rsidRPr="00291D54">
        <w:t xml:space="preserve">                                                 13.10.2020 N 18)</w:t>
      </w:r>
    </w:p>
    <w:p w14:paraId="21526B79" w14:textId="77777777" w:rsidR="00AF70FC" w:rsidRPr="00291D54" w:rsidRDefault="00AF70FC">
      <w:pPr>
        <w:pStyle w:val="ConsPlusNormal"/>
      </w:pPr>
    </w:p>
    <w:p w14:paraId="71F1D64C" w14:textId="77777777" w:rsidR="00AF70FC" w:rsidRPr="00291D54" w:rsidRDefault="00AF70FC" w:rsidP="0029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291D54">
        <w:rPr>
          <w:rFonts w:ascii="Times New Roman" w:hAnsi="Times New Roman" w:cs="Times New Roman"/>
          <w:sz w:val="28"/>
          <w:szCs w:val="28"/>
        </w:rPr>
        <w:t>ИНСТРУКЦИЯ</w:t>
      </w:r>
    </w:p>
    <w:p w14:paraId="65B71D8A" w14:textId="77777777" w:rsidR="00AF70FC" w:rsidRPr="00291D54" w:rsidRDefault="00AF70FC" w:rsidP="0029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>О ПОРЯДКЕ ВОЗМЕЩЕНИЯ СУММ АРЕНДНОЙ ПЛАТЫ, А ТАКЖЕ ВЗЫСКАНИЯ ЗАДОЛЖЕННОСТИ С НАНИМАТЕЛЕЙ (ПОДНАНИМАТЕЛЕЙ), АРЕНДАТОРОВ ИЛИ СОБСТВЕННИКОВ ЖИЛЫХ ПОМЕЩЕНИЙ, НЕЖИЛЫХ ПОМЕЩЕНИЙ, МАШИНО-МЕСТ ПО ВОЗМЕЩЕНИЮ СУММ АРЕНДНОЙ ПЛАТЫ ЗА ЗЕМЕЛЬНЫЕ УЧАСТКИ, ЗАНЯТЫЕ ЖИЛЫМИ ДОМАМИ</w:t>
      </w:r>
    </w:p>
    <w:p w14:paraId="3CF521C2" w14:textId="77777777" w:rsidR="00AF70FC" w:rsidRPr="00291D54" w:rsidRDefault="00AF70FC" w:rsidP="00291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291D5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D54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291D54">
        <w:rPr>
          <w:rFonts w:ascii="Times New Roman" w:hAnsi="Times New Roman" w:cs="Times New Roman"/>
          <w:sz w:val="28"/>
          <w:szCs w:val="28"/>
        </w:rPr>
        <w:t xml:space="preserve"> от 13.10.2020 N 18)</w:t>
      </w:r>
    </w:p>
    <w:p w14:paraId="231CD529" w14:textId="77777777" w:rsidR="00AF70FC" w:rsidRPr="00291D54" w:rsidRDefault="00AF70FC" w:rsidP="00291D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2A5CE3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1. Настоящая Инструкция определяет порядок возмещения сумм арендной платы, а также взыскания задолженности с нанимателей (поднанимателей), арендаторов или собственников жилых помещений, нежилых помещений, </w:t>
      </w:r>
      <w:proofErr w:type="spellStart"/>
      <w:r w:rsidRPr="00291D5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91D54">
        <w:rPr>
          <w:rFonts w:ascii="Times New Roman" w:hAnsi="Times New Roman" w:cs="Times New Roman"/>
          <w:sz w:val="28"/>
          <w:szCs w:val="28"/>
        </w:rPr>
        <w:t>-мест по возмещению сумм арендной платы за земельные участки, занятые жилыми домами (далее - земельные участки).</w:t>
      </w:r>
    </w:p>
    <w:p w14:paraId="083A45E3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>2. Плательщиками арендной платы за земельные участки являются организации застройщиков, товарищества собственников, организации, имеющие в собственности либо владении, пользовании жилые помещения государственного и (или) частного жилищных фондов, в том числе жилищно-строительные кооперативы, жилищные кооперативы, организации, осуществляющие эксплуатацию жилищного фонда и (или) предоставляющие жилищно-коммунальные услуги.</w:t>
      </w:r>
    </w:p>
    <w:p w14:paraId="3E97CBA3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3. В случаях, установленных в </w:t>
      </w:r>
      <w:hyperlink r:id="rId10" w:history="1">
        <w:r w:rsidRPr="00291D54">
          <w:rPr>
            <w:rFonts w:ascii="Times New Roman" w:hAnsi="Times New Roman" w:cs="Times New Roman"/>
            <w:sz w:val="28"/>
            <w:szCs w:val="28"/>
          </w:rPr>
          <w:t>части второй пункта 18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Положения о порядке определения, исчисления и уплаты арендной платы, плательщиком арендной платы за земельный участок может являться уполномоченное лицо по </w:t>
      </w:r>
      <w:r w:rsidRPr="00291D54">
        <w:rPr>
          <w:rFonts w:ascii="Times New Roman" w:hAnsi="Times New Roman" w:cs="Times New Roman"/>
          <w:sz w:val="28"/>
          <w:szCs w:val="28"/>
        </w:rPr>
        <w:lastRenderedPageBreak/>
        <w:t>управлению общим имуществом.</w:t>
      </w:r>
    </w:p>
    <w:p w14:paraId="606C1291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291D54">
        <w:rPr>
          <w:rFonts w:ascii="Times New Roman" w:hAnsi="Times New Roman" w:cs="Times New Roman"/>
          <w:sz w:val="28"/>
          <w:szCs w:val="28"/>
        </w:rPr>
        <w:t xml:space="preserve">4. Суммы арендной платы за земельные участки, уплаченные (подлежащие уплате) плательщиком, возмещаются нанимателями (поднанимателями), арендаторами или собственниками жилых помещений, нежилых помещений, </w:t>
      </w:r>
      <w:proofErr w:type="spellStart"/>
      <w:r w:rsidRPr="00291D5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91D54">
        <w:rPr>
          <w:rFonts w:ascii="Times New Roman" w:hAnsi="Times New Roman" w:cs="Times New Roman"/>
          <w:sz w:val="28"/>
          <w:szCs w:val="28"/>
        </w:rPr>
        <w:t>-мест одновременно с внесением платы за жилищно-коммунальные услуги и платы за пользование жилым помещением, за исключением физических лиц:</w:t>
      </w:r>
    </w:p>
    <w:p w14:paraId="2D112329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1" w:history="1">
        <w:r w:rsidRPr="00291D5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291D54">
          <w:rPr>
            <w:rFonts w:ascii="Times New Roman" w:hAnsi="Times New Roman" w:cs="Times New Roman"/>
            <w:sz w:val="28"/>
            <w:szCs w:val="28"/>
          </w:rPr>
          <w:t>пятом подпункта 12.2 пункта 12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Положения о порядке определения, исчисления и уплаты арендной платы;</w:t>
      </w:r>
    </w:p>
    <w:p w14:paraId="057EB79C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имеющих право на пенсию по возрасту, инвалидов I и II группы, несовершеннолетних детей и лиц, признанных недееспособными, с учетом особенностей, предусмотренных в </w:t>
      </w:r>
      <w:hyperlink r:id="rId13" w:history="1">
        <w:r w:rsidRPr="00291D54">
          <w:rPr>
            <w:rFonts w:ascii="Times New Roman" w:hAnsi="Times New Roman" w:cs="Times New Roman"/>
            <w:sz w:val="28"/>
            <w:szCs w:val="28"/>
          </w:rPr>
          <w:t>части второй подпункта 5.32 пункта 5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Положения о порядке определения, исчисления и уплаты арендной платы;</w:t>
      </w:r>
    </w:p>
    <w:p w14:paraId="69569BBC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имеющих помещения в жилых домах, </w:t>
      </w:r>
      <w:proofErr w:type="spellStart"/>
      <w:r w:rsidRPr="00291D5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91D54">
        <w:rPr>
          <w:rFonts w:ascii="Times New Roman" w:hAnsi="Times New Roman" w:cs="Times New Roman"/>
          <w:sz w:val="28"/>
          <w:szCs w:val="28"/>
        </w:rPr>
        <w:t xml:space="preserve">-места, указанные в </w:t>
      </w:r>
      <w:hyperlink w:anchor="P70" w:history="1">
        <w:r w:rsidRPr="00291D5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настоящего пункта и расположенные на территории радиоактивного загрязнения в зоне последующего отселения или в зоне с правом на отселение.</w:t>
      </w:r>
    </w:p>
    <w:p w14:paraId="3AA160C0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5. Сумма арендной платы за земельный участок, подлежащая возмещению физическими лицами, включается в извещение о размере платы за жилищно-коммунальные услуги и платы за пользование жилым помещением по </w:t>
      </w:r>
      <w:hyperlink r:id="rId14" w:history="1">
        <w:r w:rsidRPr="00291D5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91D54">
        <w:rPr>
          <w:rFonts w:ascii="Times New Roman" w:hAnsi="Times New Roman" w:cs="Times New Roman"/>
          <w:sz w:val="28"/>
          <w:szCs w:val="28"/>
        </w:rPr>
        <w:t xml:space="preserve"> согласно приложению к постановлению Министерства жилищно-коммунального хозяйства Республики Беларусь от 29 августа 2014 г. N 17 "Об установлении формы извещения о размере платы за жилищно-коммунальные услуги и платы за пользование жилым помещением", юридическими лицами - в первичный учетный документ, составленный в соответствии с законодательством о бухгалтерском учете и отчетности.</w:t>
      </w:r>
    </w:p>
    <w:p w14:paraId="5C097D57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6. Возмещение нанимателями (поднанимателями), арендаторами или собственниками жилых помещений, нежилых помещений, </w:t>
      </w:r>
      <w:proofErr w:type="spellStart"/>
      <w:r w:rsidRPr="00291D5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91D54">
        <w:rPr>
          <w:rFonts w:ascii="Times New Roman" w:hAnsi="Times New Roman" w:cs="Times New Roman"/>
          <w:sz w:val="28"/>
          <w:szCs w:val="28"/>
        </w:rPr>
        <w:t>-мест сумм арендной платы за земельный участок осуществляется ежемесячно, не позднее срока, установленного жилищным законодательством для внесения платы за жилищно-коммунальные услуги и платы за пользование жилым помещением.</w:t>
      </w:r>
    </w:p>
    <w:p w14:paraId="731A5967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7. Плательщики арендной платы за земельные участки ведут учет полноты и своевременности возмещения сумм арендной платы за земельные участки по каждому нанимателю (поднанимателю), арендатору или собственнику жилых помещений, нежилых помещений, </w:t>
      </w:r>
      <w:proofErr w:type="spellStart"/>
      <w:r w:rsidRPr="00291D5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91D54">
        <w:rPr>
          <w:rFonts w:ascii="Times New Roman" w:hAnsi="Times New Roman" w:cs="Times New Roman"/>
          <w:sz w:val="28"/>
          <w:szCs w:val="28"/>
        </w:rPr>
        <w:t>-мест.</w:t>
      </w:r>
    </w:p>
    <w:p w14:paraId="54E4CCB6" w14:textId="77777777" w:rsidR="00AF70FC" w:rsidRPr="00291D54" w:rsidRDefault="00AF70FC" w:rsidP="00291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54">
        <w:rPr>
          <w:rFonts w:ascii="Times New Roman" w:hAnsi="Times New Roman" w:cs="Times New Roman"/>
          <w:sz w:val="28"/>
          <w:szCs w:val="28"/>
        </w:rPr>
        <w:t xml:space="preserve">8. Задолженность нанимателей (поднанимателей), арендаторов или собственников жилых помещений, нежилых помещений, </w:t>
      </w:r>
      <w:proofErr w:type="spellStart"/>
      <w:r w:rsidRPr="00291D5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91D54">
        <w:rPr>
          <w:rFonts w:ascii="Times New Roman" w:hAnsi="Times New Roman" w:cs="Times New Roman"/>
          <w:sz w:val="28"/>
          <w:szCs w:val="28"/>
        </w:rPr>
        <w:t>-мест по возмещению сумм арендной платы за земельные участки взыскивается плательщиками арендной платы за земельные участки в порядке, установленном законодательством.</w:t>
      </w:r>
    </w:p>
    <w:p w14:paraId="688E4B8A" w14:textId="77777777" w:rsidR="00AF70FC" w:rsidRPr="00291D54" w:rsidRDefault="00AF70FC">
      <w:pPr>
        <w:pStyle w:val="ConsPlusNormal"/>
        <w:ind w:firstLine="540"/>
        <w:jc w:val="both"/>
      </w:pPr>
      <w:bookmarkStart w:id="2" w:name="_GoBack"/>
      <w:bookmarkEnd w:id="2"/>
    </w:p>
    <w:sectPr w:rsidR="00AF70FC" w:rsidRPr="00291D54" w:rsidSect="00291D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C"/>
    <w:rsid w:val="00291D54"/>
    <w:rsid w:val="00A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E775"/>
  <w15:chartTrackingRefBased/>
  <w15:docId w15:val="{307D65E1-F6F8-4194-A049-DD230D62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7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2C01149B1DBF27BA3D8884989FBE7518FE6362AA9AD4429E567E082CA82941D93CCB9F076FFF0A6125BE75FB62DF790FF1DA67E7BCBD41E2CBA58B5PAPCJ" TargetMode="External"/><Relationship Id="rId13" Type="http://schemas.openxmlformats.org/officeDocument/2006/relationships/hyperlink" Target="consultantplus://offline/ref=83B2C01149B1DBF27BA3D8884989FBE7518FE6362AA9AC4C29E162E082CA82941D93CCB9F076FFF0A6125BE55CB22DF790FF1DA67E7BCBD41E2CBA58B5PAP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B2C01149B1DBF27BA3D8884989FBE7518FE6362AA9AD4429E567E082CA82941D93CCB9F076FFF0A6125BE75FB62DF790FF1DA67E7BCBD41E2CBA58B5PAPCJ" TargetMode="External"/><Relationship Id="rId12" Type="http://schemas.openxmlformats.org/officeDocument/2006/relationships/hyperlink" Target="consultantplus://offline/ref=83B2C01149B1DBF27BA3D8884989FBE7518FE6362AA9AC4C29E162E082CA82941D93CCB9F076FFF0A6125BE557B02DF790FF1DA67E7BCBD41E2CBA58B5PAPC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2C01149B1DBF27BA3D8884989FBE7518FE6362AA9A3462FE667E082CA82941D93CCB9F076FFF0A6125BE75DB52DF790FF1DA67E7BCBD41E2CBA58B5PAPCJ" TargetMode="External"/><Relationship Id="rId11" Type="http://schemas.openxmlformats.org/officeDocument/2006/relationships/hyperlink" Target="consultantplus://offline/ref=83B2C01149B1DBF27BA3D8884989FBE7518FE6362AA9AC4C29E162E082CA82941D93CCB9F076FFF0A6125BE557B32DF790FF1DA67E7BCBD41E2CBA58B5PAPCJ" TargetMode="External"/><Relationship Id="rId5" Type="http://schemas.openxmlformats.org/officeDocument/2006/relationships/hyperlink" Target="consultantplus://offline/ref=83B2C01149B1DBF27BA3D8884989FBE7518FE6362AA9AC4C29E162E082CA82941D93CCB9F076FFF0A6125BE45BBE2DF790FF1DA67E7BCBD41E2CBA58B5PAPC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B2C01149B1DBF27BA3D8884989FBE7518FE6362AA9AC4C29E162E082CA82941D93CCB9F076FFF0A6125BE45BB02DF790FF1DA67E7BCBD41E2CBA58B5PAPCJ" TargetMode="External"/><Relationship Id="rId4" Type="http://schemas.openxmlformats.org/officeDocument/2006/relationships/hyperlink" Target="consultantplus://offline/ref=83B2C01149B1DBF27BA3D8884989FBE7518FE6362AA9AD4429E567E082CA82941D93CCB9F076FFF0A6125BE75EBF2DF790FF1DA67E7BCBD41E2CBA58B5PAPCJ" TargetMode="External"/><Relationship Id="rId9" Type="http://schemas.openxmlformats.org/officeDocument/2006/relationships/hyperlink" Target="consultantplus://offline/ref=83B2C01149B1DBF27BA3D8884989FBE7518FE6362AA9AD4429E567E082CA82941D93CCB9F076FFF0A6125BE75FB32DF790FF1DA67E7BCBD41E2CBA58B5PAPCJ" TargetMode="External"/><Relationship Id="rId14" Type="http://schemas.openxmlformats.org/officeDocument/2006/relationships/hyperlink" Target="consultantplus://offline/ref=83B2C01149B1DBF27BA3D8884989FBE7518FE6362AA9AF4428E563E082CA82941D93CCB9F076FFF0A6125BE558B42DF790FF1DA67E7BCBD41E2CBA58B5PA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7724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Царик Лариса Казимировна</cp:lastModifiedBy>
  <cp:revision>2</cp:revision>
  <dcterms:created xsi:type="dcterms:W3CDTF">2021-02-03T09:15:00Z</dcterms:created>
  <dcterms:modified xsi:type="dcterms:W3CDTF">2021-02-11T06:13:00Z</dcterms:modified>
</cp:coreProperties>
</file>