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3404E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03404E" w:rsidRPr="0003404E" w:rsidRDefault="0003404E" w:rsidP="0003404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Республики Беларусь 17 марта 2020 г. N 5/47898</w:t>
      </w:r>
    </w:p>
    <w:p w:rsidR="0003404E" w:rsidRPr="0003404E" w:rsidRDefault="0003404E" w:rsidP="0003404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3404E" w:rsidRPr="0003404E" w:rsidRDefault="0003404E" w:rsidP="000340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3404E" w:rsidRPr="0003404E" w:rsidRDefault="0003404E" w:rsidP="000340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16 марта 2020 г. N 147</w:t>
      </w:r>
    </w:p>
    <w:p w:rsidR="0003404E" w:rsidRPr="0003404E" w:rsidRDefault="0003404E" w:rsidP="000340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3404E" w:rsidRPr="0003404E" w:rsidRDefault="0003404E" w:rsidP="000340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О ПРИМЕНЕНИИ ДЕРЕВЯННЫХ ОКОННЫХ И ДЕРЕВЯННЫХ ДВЕРНЫХ БАЛКОННЫХ БЛОКОВ</w:t>
      </w:r>
    </w:p>
    <w:p w:rsidR="0003404E" w:rsidRPr="0003404E" w:rsidRDefault="0003404E" w:rsidP="0003404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3404E" w:rsidRPr="00034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04E" w:rsidRPr="0003404E" w:rsidRDefault="0003404E" w:rsidP="000340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04E" w:rsidRPr="0003404E" w:rsidRDefault="0003404E" w:rsidP="000340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04E" w:rsidRPr="0003404E" w:rsidRDefault="0003404E" w:rsidP="000340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404E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">
              <w:r w:rsidRPr="0003404E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3404E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28.11.2023 N 824)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04E" w:rsidRPr="0003404E" w:rsidRDefault="0003404E" w:rsidP="000340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r w:rsidRPr="0003404E">
        <w:rPr>
          <w:rFonts w:ascii="Times New Roman" w:hAnsi="Times New Roman" w:cs="Times New Roman"/>
          <w:sz w:val="30"/>
          <w:szCs w:val="30"/>
        </w:rPr>
        <w:t>1. Облисполкомам, Минскому горисполкому, республиканским органам государственного управления обеспечить применение организациями-заказчиками деревянных оконных и деревянных дверных балконных блоков, производимых в Республике Беларусь и государствах - членах Евразийского экономического союза, при проектировании в целях возведения, реконструкции, капитального ремонта и модернизации: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минимально необходимых объектов социальной инфраструктуры (объекты учреждений дошкольного и общего среднего образования, организаций здравоохранения (аптеки и объекты организаций, оказывающих медицинскую помощь в амбулаторных условиях), объекты почтовой связи, торговые объекты и объекты бытового обслуживания),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Беларусь, выданных под гарантии Правительства Республики Беларусь и местных исполнительных и распорядительных органов;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многоквартирных или одноквартирных (блокированных) жилых домов, финансируемых полностью за счет средств республиканского и (или) местных бюджетов, жилые помещения в которых подлежат предоставлению в качестве арендного жилья и жилых помещений социального пользования.</w:t>
      </w:r>
    </w:p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5">
        <w:r w:rsidRPr="0003404E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3404E">
        <w:rPr>
          <w:rFonts w:ascii="Times New Roman" w:hAnsi="Times New Roman" w:cs="Times New Roman"/>
          <w:sz w:val="30"/>
          <w:szCs w:val="30"/>
        </w:rPr>
        <w:t xml:space="preserve"> Совмина от 28.11.2023 N 824)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6"/>
      <w:bookmarkEnd w:id="2"/>
      <w:r w:rsidRPr="0003404E">
        <w:rPr>
          <w:rFonts w:ascii="Times New Roman" w:hAnsi="Times New Roman" w:cs="Times New Roman"/>
          <w:sz w:val="30"/>
          <w:szCs w:val="30"/>
        </w:rPr>
        <w:t xml:space="preserve">2. Рекомендовать облисполкомам, Минскому горисполкому, республиканским органам государственного управления, организациям-заказчикам предусматривать применение деревянных оконных и </w:t>
      </w:r>
      <w:r w:rsidRPr="0003404E">
        <w:rPr>
          <w:rFonts w:ascii="Times New Roman" w:hAnsi="Times New Roman" w:cs="Times New Roman"/>
          <w:sz w:val="30"/>
          <w:szCs w:val="30"/>
        </w:rPr>
        <w:lastRenderedPageBreak/>
        <w:t>деревянных дверных балконных блоков при проектировании в целях возведения, реконструкции, капитального ремонта жилых домов с использованием государственной поддержки.</w:t>
      </w:r>
    </w:p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">
        <w:r w:rsidRPr="0003404E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3404E">
        <w:rPr>
          <w:rFonts w:ascii="Times New Roman" w:hAnsi="Times New Roman" w:cs="Times New Roman"/>
          <w:sz w:val="30"/>
          <w:szCs w:val="30"/>
        </w:rPr>
        <w:t xml:space="preserve"> Совмина от 28.11.2023 N 824)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 xml:space="preserve">3. Министерству архитектуры и строительства обеспечить регулирование цен на деревянные оконные и деревянные дверные балконные блоки для использования на объектах строительства, указанных в </w:t>
      </w:r>
      <w:hyperlink w:anchor="P12">
        <w:r w:rsidRPr="0003404E">
          <w:rPr>
            <w:rFonts w:ascii="Times New Roman" w:hAnsi="Times New Roman" w:cs="Times New Roman"/>
            <w:sz w:val="30"/>
            <w:szCs w:val="30"/>
          </w:rPr>
          <w:t>пунктах 1</w:t>
        </w:r>
      </w:hyperlink>
      <w:r w:rsidRPr="0003404E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6">
        <w:r w:rsidRPr="0003404E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03404E">
        <w:rPr>
          <w:rFonts w:ascii="Times New Roman" w:hAnsi="Times New Roman" w:cs="Times New Roman"/>
          <w:sz w:val="30"/>
          <w:szCs w:val="30"/>
        </w:rPr>
        <w:t xml:space="preserve"> настоящего постановления.</w:t>
      </w:r>
    </w:p>
    <w:p w:rsidR="0003404E" w:rsidRPr="0003404E" w:rsidRDefault="0003404E" w:rsidP="0003404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04E">
        <w:rPr>
          <w:rFonts w:ascii="Times New Roman" w:hAnsi="Times New Roman" w:cs="Times New Roman"/>
          <w:sz w:val="30"/>
          <w:szCs w:val="30"/>
        </w:rPr>
        <w:t>4. Настоящее постановление вступает в силу после его официального опубликования.</w:t>
      </w:r>
    </w:p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3404E" w:rsidRPr="000340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04E" w:rsidRPr="0003404E" w:rsidRDefault="0003404E" w:rsidP="000340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404E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04E" w:rsidRPr="0003404E" w:rsidRDefault="0003404E" w:rsidP="0003404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404E">
              <w:rPr>
                <w:rFonts w:ascii="Times New Roman" w:hAnsi="Times New Roman" w:cs="Times New Roman"/>
                <w:sz w:val="30"/>
                <w:szCs w:val="30"/>
              </w:rPr>
              <w:t>С.Румас</w:t>
            </w:r>
            <w:proofErr w:type="spellEnd"/>
          </w:p>
        </w:tc>
      </w:tr>
    </w:tbl>
    <w:p w:rsidR="0003404E" w:rsidRPr="0003404E" w:rsidRDefault="0003404E" w:rsidP="000340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03404E" w:rsidRPr="0003404E" w:rsidSect="000340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4E"/>
    <w:rsid w:val="0003404E"/>
    <w:rsid w:val="002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6A2A-F945-42E4-B6A1-766BE84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40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40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BD2D1AE5E3B1F3A753CE4848ED0B9F53C711ADF0EA3C952FEFA66FA50C32D53C089D6288F27BBEFFDE87E1A0F245216E6E540EC212A714403E24462H85CJ" TargetMode="External"/><Relationship Id="rId5" Type="http://schemas.openxmlformats.org/officeDocument/2006/relationships/hyperlink" Target="consultantplus://offline/ref=14EBD2D1AE5E3B1F3A753CE4848ED0B9F53C711ADF0EA3C952FEFA66FA50C32D53C089D6288F27BBEFFDE87E1A0B245216E6E540EC212A714403E24462H85CJ" TargetMode="External"/><Relationship Id="rId4" Type="http://schemas.openxmlformats.org/officeDocument/2006/relationships/hyperlink" Target="consultantplus://offline/ref=14EBD2D1AE5E3B1F3A753CE4848ED0B9F53C711ADF0EA3C952FEFA66FA50C32D53C089D6288F27BBEFFDE87E1B02245216E6E540EC212A714403E24462H8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2024-01-18T09:57:00Z</dcterms:created>
  <dcterms:modified xsi:type="dcterms:W3CDTF">2024-01-18T09:59:00Z</dcterms:modified>
</cp:coreProperties>
</file>