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9B" w:rsidRPr="0060029B" w:rsidRDefault="0060029B" w:rsidP="0060029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029B" w:rsidRPr="0060029B" w:rsidRDefault="0060029B" w:rsidP="006002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60029B" w:rsidRPr="0060029B" w:rsidRDefault="0060029B" w:rsidP="0060029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Республики Беларусь 13 апреля 2021 г. N 9/108133</w:t>
      </w:r>
    </w:p>
    <w:p w:rsidR="0060029B" w:rsidRPr="0060029B" w:rsidRDefault="0060029B" w:rsidP="0060029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60029B" w:rsidRPr="0060029B" w:rsidRDefault="0060029B" w:rsidP="006002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029B" w:rsidRPr="0060029B" w:rsidRDefault="0060029B" w:rsidP="00600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60029B" w:rsidRPr="0060029B" w:rsidRDefault="0060029B" w:rsidP="00600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1 апреля 2021 г. N 1033</w:t>
      </w:r>
    </w:p>
    <w:p w:rsidR="0060029B" w:rsidRPr="0060029B" w:rsidRDefault="0060029B" w:rsidP="00600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029B" w:rsidRPr="0060029B" w:rsidRDefault="0060029B" w:rsidP="00600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60029B" w:rsidRPr="0060029B" w:rsidRDefault="0060029B" w:rsidP="006002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029B" w:rsidRPr="0060029B" w:rsidRDefault="0060029B" w:rsidP="00600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60029B">
          <w:rPr>
            <w:rFonts w:ascii="Times New Roman" w:hAnsi="Times New Roman" w:cs="Times New Roman"/>
            <w:sz w:val="28"/>
            <w:szCs w:val="28"/>
          </w:rPr>
          <w:t>части второй пункта 29</w:t>
        </w:r>
      </w:hyperlink>
      <w:r w:rsidRPr="0060029B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Минский городской исполнительный комитет РЕШИЛ:</w:t>
      </w:r>
    </w:p>
    <w:p w:rsidR="0060029B" w:rsidRPr="0060029B" w:rsidRDefault="0060029B" w:rsidP="00600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1. Установить нормативы фактического потребления тепловой энергии по жилым домам, не оборудованным приборами группового учета расхода тепловой энергии:</w:t>
      </w:r>
    </w:p>
    <w:p w:rsidR="0060029B" w:rsidRPr="0060029B" w:rsidRDefault="0060029B" w:rsidP="00600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1.1. на отопление 1 кв. метра общей площади жилых помещений на февраль 2021 года в размере 0,0219 Гкал/1 кв. метр;</w:t>
      </w:r>
    </w:p>
    <w:p w:rsidR="0060029B" w:rsidRPr="0060029B" w:rsidRDefault="0060029B" w:rsidP="00600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1.2. на подогрев 1 куб. метра воды на февраль 2021 года в размере 0,0769 Гкал/1 куб. метр.</w:t>
      </w:r>
    </w:p>
    <w:p w:rsidR="0060029B" w:rsidRPr="0060029B" w:rsidRDefault="0060029B" w:rsidP="00600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29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0029B" w:rsidRPr="0060029B" w:rsidRDefault="0060029B" w:rsidP="006002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0029B" w:rsidRPr="006002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29B" w:rsidRPr="0060029B" w:rsidRDefault="0060029B" w:rsidP="00600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29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29B" w:rsidRPr="0060029B" w:rsidRDefault="0060029B" w:rsidP="006002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29B">
              <w:rPr>
                <w:rFonts w:ascii="Times New Roman" w:hAnsi="Times New Roman" w:cs="Times New Roman"/>
                <w:sz w:val="28"/>
                <w:szCs w:val="28"/>
              </w:rPr>
              <w:t>В.Е.Кухарев</w:t>
            </w:r>
            <w:proofErr w:type="spellEnd"/>
          </w:p>
        </w:tc>
      </w:tr>
    </w:tbl>
    <w:p w:rsidR="0060029B" w:rsidRPr="0060029B" w:rsidRDefault="0060029B" w:rsidP="00600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0029B" w:rsidRPr="0060029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29B" w:rsidRPr="0060029B" w:rsidRDefault="0060029B" w:rsidP="00600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029B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29B" w:rsidRPr="0060029B" w:rsidRDefault="0060029B" w:rsidP="0060029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29B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60029B" w:rsidRPr="0060029B" w:rsidRDefault="0060029B" w:rsidP="006002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0029B" w:rsidRPr="0060029B" w:rsidSect="006002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9B"/>
    <w:rsid w:val="0060029B"/>
    <w:rsid w:val="00C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31CE-84E2-48E7-855E-8B632663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FC439585BE8EB81E4E60414E5CA3912A58A35C8C3DF66193FB4DBE1F883F58D0A2862EF3F3B756BF74CE436DD61174FAED100CA9564CDBF71DFB3C17I0q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2021-09-27T06:42:00Z</dcterms:created>
  <dcterms:modified xsi:type="dcterms:W3CDTF">2021-09-27T06:42:00Z</dcterms:modified>
</cp:coreProperties>
</file>