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B0" w:rsidRPr="00093EB0" w:rsidRDefault="00093EB0" w:rsidP="00093E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093EB0" w:rsidRPr="00093EB0" w:rsidRDefault="00093EB0" w:rsidP="00093E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Республики Беларусь 6 октября 2020 г. N 9/104444</w:t>
      </w:r>
    </w:p>
    <w:p w:rsidR="00093EB0" w:rsidRPr="00093EB0" w:rsidRDefault="00093EB0" w:rsidP="00093EB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EB0" w:rsidRPr="00093EB0" w:rsidRDefault="00093EB0" w:rsidP="00093E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EB0" w:rsidRPr="00093EB0" w:rsidRDefault="00093EB0" w:rsidP="00093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093EB0" w:rsidRPr="00093EB0" w:rsidRDefault="00093EB0" w:rsidP="00093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24 сентября 2020 г. N 3161</w:t>
      </w:r>
    </w:p>
    <w:p w:rsidR="00093EB0" w:rsidRPr="00093EB0" w:rsidRDefault="00093EB0" w:rsidP="00093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EB0" w:rsidRPr="00093EB0" w:rsidRDefault="00093EB0" w:rsidP="00093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ОБ УСТАНОВЛЕНИИ СРЕДНИХ НОРМАТИВОВ ПОТРЕБЛЕНИЯ ТЕПЛОВОЙ ЭНЕРГИИ НА ОТОПЛЕНИЕ И ПОДОГРЕВ ВОДЫ</w:t>
      </w:r>
    </w:p>
    <w:p w:rsidR="00093EB0" w:rsidRPr="00093EB0" w:rsidRDefault="00093EB0" w:rsidP="00093E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EB0" w:rsidRPr="00093EB0" w:rsidRDefault="00093EB0" w:rsidP="0009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093EB0">
          <w:rPr>
            <w:rFonts w:ascii="Times New Roman" w:hAnsi="Times New Roman" w:cs="Times New Roman"/>
            <w:sz w:val="28"/>
            <w:szCs w:val="28"/>
          </w:rPr>
          <w:t>абзацев второго</w:t>
        </w:r>
      </w:hyperlink>
      <w:r w:rsidRPr="00093EB0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5" w:history="1">
        <w:r w:rsidRPr="00093EB0">
          <w:rPr>
            <w:rFonts w:ascii="Times New Roman" w:hAnsi="Times New Roman" w:cs="Times New Roman"/>
            <w:sz w:val="28"/>
            <w:szCs w:val="28"/>
          </w:rPr>
          <w:t>третьего части первой пункта 29</w:t>
        </w:r>
      </w:hyperlink>
      <w:r w:rsidRPr="00093EB0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093EB0" w:rsidRPr="00093EB0" w:rsidRDefault="00093EB0" w:rsidP="0009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1. Установить средний норматив потребления тепловой энергии на:</w:t>
      </w:r>
    </w:p>
    <w:p w:rsidR="00093EB0" w:rsidRPr="00093EB0" w:rsidRDefault="00093EB0" w:rsidP="0009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1.1. отопление 1 кв. метра общей площади жилых помещений по жилым домам, не оборудованным приборами группового учета расхода тепловой энергии, на отопительный период 2020/2021 года в размере 0,0184 Гкал/1 кв. метр при полном месяце отопления;</w:t>
      </w:r>
    </w:p>
    <w:p w:rsidR="00093EB0" w:rsidRPr="00093EB0" w:rsidRDefault="00093EB0" w:rsidP="0009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1.2. подогрев 1 куб. метра воды по жилым домам, не оборудованным приборами группового учета расхода тепловой энергии, на период с 1 сентября 2020 г. по 31 августа 2021 г. в размере 0,0753 Гкал/1 куб. метр.</w:t>
      </w:r>
    </w:p>
    <w:p w:rsidR="00093EB0" w:rsidRPr="00093EB0" w:rsidRDefault="00093EB0" w:rsidP="0009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EB0">
        <w:rPr>
          <w:rFonts w:ascii="Times New Roman" w:hAnsi="Times New Roman" w:cs="Times New Roman"/>
          <w:sz w:val="28"/>
          <w:szCs w:val="28"/>
        </w:rPr>
        <w:t>2. Настоящее решение вступает в силу после его официального опубликования.</w:t>
      </w:r>
    </w:p>
    <w:p w:rsidR="00093EB0" w:rsidRPr="00093EB0" w:rsidRDefault="00093EB0" w:rsidP="0009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93EB0" w:rsidRPr="00093E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EB0" w:rsidRPr="00093EB0" w:rsidRDefault="00093EB0" w:rsidP="00093E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EB0" w:rsidRPr="00093EB0" w:rsidRDefault="00093EB0" w:rsidP="00093E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EB0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093EB0" w:rsidRPr="00093EB0" w:rsidRDefault="00093EB0" w:rsidP="00093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93EB0" w:rsidRPr="00093E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EB0" w:rsidRPr="00093EB0" w:rsidRDefault="00093EB0" w:rsidP="00093E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B0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EB0" w:rsidRPr="00093EB0" w:rsidRDefault="00093EB0" w:rsidP="00093E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EB0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093EB0" w:rsidRPr="00093EB0" w:rsidRDefault="00093EB0" w:rsidP="00093E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93EB0" w:rsidRPr="00093EB0" w:rsidSect="00093E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B0"/>
    <w:rsid w:val="00093EB0"/>
    <w:rsid w:val="00E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FBB7-84ED-4AB3-89B6-86960DC0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AB41588DE957779DA86B8D9E7F94BF7F3AB38823158CBBD6761CD385568978744A38EA4828FF6409A643619CFED35809A9A52063A30CEF09124A4661GEa1J" TargetMode="External"/><Relationship Id="rId4" Type="http://schemas.openxmlformats.org/officeDocument/2006/relationships/hyperlink" Target="consultantplus://offline/ref=D0AB41588DE957779DA86B8D9E7F94BF7F3AB38823158CBBD6761CD385568978744A38EA4828FF6409A643619CFFD35809A9A52063A30CEF09124A4661GE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2021-09-24T09:26:00Z</dcterms:created>
  <dcterms:modified xsi:type="dcterms:W3CDTF">2021-09-24T09:27:00Z</dcterms:modified>
</cp:coreProperties>
</file>