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8A" w:rsidRPr="00FE138A" w:rsidRDefault="00FE138A" w:rsidP="00FE13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Республики Беларусь 30 августа 2016 г. N 1/16610</w:t>
      </w:r>
    </w:p>
    <w:p w:rsidR="00FE138A" w:rsidRPr="00FE138A" w:rsidRDefault="00FE138A" w:rsidP="00FE138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FE138A" w:rsidRPr="00FE138A" w:rsidRDefault="00FE138A" w:rsidP="00FE13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29 августа 2016 г. N 322</w:t>
      </w:r>
    </w:p>
    <w:p w:rsidR="00FE138A" w:rsidRPr="00FE138A" w:rsidRDefault="00FE138A" w:rsidP="00FE13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О ПРЕДОСТАВЛЕНИИ БЕЗНАЛИЧНЫХ ЖИЛИЩНЫХ СУБСИДИЙ</w:t>
      </w:r>
    </w:p>
    <w:p w:rsidR="00FE138A" w:rsidRPr="00FE138A" w:rsidRDefault="00FE138A" w:rsidP="00FE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138A" w:rsidRPr="00FE1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38A" w:rsidRPr="00FE138A" w:rsidRDefault="00FE138A" w:rsidP="00FE1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07.06.2018 </w:t>
            </w:r>
            <w:hyperlink r:id="rId4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225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38A" w:rsidRPr="00FE138A" w:rsidRDefault="00FE138A" w:rsidP="00FE1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от 04.09.2019 </w:t>
            </w:r>
            <w:hyperlink r:id="rId5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327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, от 31.10.2019 </w:t>
            </w:r>
            <w:hyperlink r:id="rId6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411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, от 07.04.2020 </w:t>
            </w:r>
            <w:hyperlink r:id="rId7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121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38A" w:rsidRPr="00FE138A" w:rsidRDefault="00FE138A" w:rsidP="00FE1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от 27.05.2021 </w:t>
            </w:r>
            <w:hyperlink r:id="rId8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200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В целях усиления государственной поддержки населения: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FE138A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FE138A" w:rsidRPr="00FE138A" w:rsidRDefault="00FE138A" w:rsidP="00FE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138A" w:rsidRPr="00FE1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38A" w:rsidRPr="00FE138A" w:rsidRDefault="00FE138A" w:rsidP="00FE1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FE138A" w:rsidRPr="00FE138A" w:rsidRDefault="00FE138A" w:rsidP="00FE1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О безналичных жилищных субсидиях см. </w:t>
            </w:r>
            <w:hyperlink r:id="rId9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07.06.2018 N 225.</w:t>
            </w:r>
          </w:p>
        </w:tc>
      </w:tr>
    </w:tbl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- возмещение расходов на электроэнергию), в жилых помещениях государственного или частного жилищного фонда (далее - жилые помещения), частичного возмещения затрат на реализацию мероприятий, направленных на эффективное и рациональное использование тепловой энергии в многоквартирных жилых домах (далее, если не установлено иное, - возмещение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мероприятий), и предоставляются на основе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выявительного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или заявительного принципа;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 xml:space="preserve">(в ред. Указов Президента Республики Беларусь от 07.06.2018 </w:t>
      </w:r>
      <w:hyperlink r:id="rId10" w:history="1">
        <w:r w:rsidRPr="00FE138A">
          <w:rPr>
            <w:rFonts w:ascii="Times New Roman" w:hAnsi="Times New Roman" w:cs="Times New Roman"/>
            <w:sz w:val="28"/>
            <w:szCs w:val="28"/>
          </w:rPr>
          <w:t>N 225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, от 04.09.2019 </w:t>
      </w:r>
      <w:hyperlink r:id="rId11" w:history="1">
        <w:r w:rsidRPr="00FE138A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FE138A">
        <w:rPr>
          <w:rFonts w:ascii="Times New Roman" w:hAnsi="Times New Roman" w:cs="Times New Roman"/>
          <w:sz w:val="28"/>
          <w:szCs w:val="28"/>
        </w:rPr>
        <w:t>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FE138A">
        <w:rPr>
          <w:rFonts w:ascii="Times New Roman" w:hAnsi="Times New Roman" w:cs="Times New Roman"/>
          <w:sz w:val="28"/>
          <w:szCs w:val="28"/>
        </w:rPr>
        <w:t xml:space="preserve">1.2. безналичные жилищные субсидии предоставляются собственнику жилого помещения, нанимателю жилого помещения </w:t>
      </w:r>
      <w:hyperlink w:anchor="P31" w:history="1">
        <w:r w:rsidRPr="00FE138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(кроме безналичных жилищных субсидий на возмещение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мероприятий), члену организации застройщиков (далее, если не установлено иное, - гражданин), а в случае проживания с гражданином членов его семьи </w:t>
      </w:r>
      <w:hyperlink w:anchor="P33" w:history="1">
        <w:r w:rsidRPr="00FE138A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- гражданину и проживающим совместно </w:t>
      </w:r>
      <w:hyperlink w:anchor="P35" w:history="1">
        <w:r w:rsidRPr="00FE138A">
          <w:rPr>
            <w:rFonts w:ascii="Times New Roman" w:hAnsi="Times New Roman" w:cs="Times New Roman"/>
            <w:sz w:val="28"/>
            <w:szCs w:val="28"/>
          </w:rPr>
          <w:t>&lt;***&gt;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с ним членам его семьи (далее, если не установлено иное, - семья).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"/>
      <w:bookmarkEnd w:id="2"/>
      <w:r w:rsidRPr="00FE138A">
        <w:rPr>
          <w:rFonts w:ascii="Times New Roman" w:hAnsi="Times New Roman" w:cs="Times New Roman"/>
          <w:sz w:val="28"/>
          <w:szCs w:val="28"/>
        </w:rPr>
        <w:t xml:space="preserve"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 превышает: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20 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15 процентов среднемесячного совокупного дохода гражданина (семьи), проживающего (проживающей) в сельском населенном пункте.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мероприятий, указанной в </w:t>
      </w:r>
      <w:hyperlink w:anchor="P21" w:history="1">
        <w:r w:rsidRPr="00FE138A">
          <w:rPr>
            <w:rFonts w:ascii="Times New Roman" w:hAnsi="Times New Roman" w:cs="Times New Roman"/>
            <w:sz w:val="28"/>
            <w:szCs w:val="28"/>
          </w:rPr>
          <w:t>абзаце первом части второй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Если с гражданами, включенными в список </w:t>
      </w:r>
      <w:hyperlink w:anchor="P37" w:history="1">
        <w:r w:rsidRPr="00FE138A">
          <w:rPr>
            <w:rFonts w:ascii="Times New Roman" w:hAnsi="Times New Roman" w:cs="Times New Roman"/>
            <w:sz w:val="28"/>
            <w:szCs w:val="28"/>
          </w:rPr>
          <w:t>&lt;****&gt;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</w:t>
      </w:r>
      <w:hyperlink w:anchor="P21" w:history="1">
        <w:r w:rsidRPr="00FE138A">
          <w:rPr>
            <w:rFonts w:ascii="Times New Roman" w:hAnsi="Times New Roman" w:cs="Times New Roman"/>
            <w:sz w:val="28"/>
            <w:szCs w:val="28"/>
          </w:rPr>
          <w:t>абзацем первым части второй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подпункта только в отношении членов их семей;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четвертая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. 1.2 введена </w:t>
      </w:r>
      <w:hyperlink r:id="rId15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16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FE138A">
        <w:rPr>
          <w:rFonts w:ascii="Times New Roman" w:hAnsi="Times New Roman" w:cs="Times New Roman"/>
          <w:sz w:val="28"/>
          <w:szCs w:val="28"/>
        </w:rPr>
        <w:t xml:space="preserve">&lt;*&gt; Если в соответствии с законодательными актами или </w:t>
      </w:r>
      <w:hyperlink r:id="rId17" w:history="1">
        <w:r w:rsidRPr="00FE138A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найма жилого помещения обязанность по внесению платы за жилищно-</w:t>
      </w:r>
      <w:r w:rsidRPr="00FE138A">
        <w:rPr>
          <w:rFonts w:ascii="Times New Roman" w:hAnsi="Times New Roman" w:cs="Times New Roman"/>
          <w:sz w:val="28"/>
          <w:szCs w:val="28"/>
        </w:rPr>
        <w:lastRenderedPageBreak/>
        <w:t>коммунальные услуги, возмещению расходов на электроэнергию возложена на нанимателя жилого помещения.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(сноска &lt;*&gt; в ред. </w:t>
      </w:r>
      <w:hyperlink r:id="rId18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  <w:r w:rsidRPr="00FE138A">
        <w:rPr>
          <w:rFonts w:ascii="Times New Roman" w:hAnsi="Times New Roman" w:cs="Times New Roman"/>
          <w:sz w:val="28"/>
          <w:szCs w:val="28"/>
        </w:rPr>
        <w:t xml:space="preserve">&lt;**&gt; Для целей настоящего Указа термин "член семьи" используется в значении, определенном в </w:t>
      </w:r>
      <w:hyperlink r:id="rId19" w:history="1">
        <w:r w:rsidRPr="00FE138A">
          <w:rPr>
            <w:rFonts w:ascii="Times New Roman" w:hAnsi="Times New Roman" w:cs="Times New Roman"/>
            <w:sz w:val="28"/>
            <w:szCs w:val="28"/>
          </w:rPr>
          <w:t>пункте 62 статьи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(сноска &lt;**&gt; введена </w:t>
      </w:r>
      <w:hyperlink r:id="rId20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 w:rsidRPr="00FE138A">
        <w:rPr>
          <w:rFonts w:ascii="Times New Roman" w:hAnsi="Times New Roman" w:cs="Times New Roman"/>
          <w:sz w:val="28"/>
          <w:szCs w:val="28"/>
        </w:rPr>
        <w:t>&lt;***&gt; 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(сноска &lt;***&gt; введена </w:t>
      </w:r>
      <w:hyperlink r:id="rId21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"/>
      <w:bookmarkEnd w:id="6"/>
      <w:r w:rsidRPr="00FE138A">
        <w:rPr>
          <w:rFonts w:ascii="Times New Roman" w:hAnsi="Times New Roman" w:cs="Times New Roman"/>
          <w:sz w:val="28"/>
          <w:szCs w:val="28"/>
        </w:rPr>
        <w:t xml:space="preserve">&lt;****&gt; Сформированный и утвержденный в порядке, установленном в </w:t>
      </w:r>
      <w:hyperlink r:id="rId22" w:history="1">
        <w:r w:rsidRPr="00FE138A">
          <w:rPr>
            <w:rFonts w:ascii="Times New Roman" w:hAnsi="Times New Roman" w:cs="Times New Roman"/>
            <w:sz w:val="28"/>
            <w:szCs w:val="28"/>
          </w:rPr>
          <w:t>части второй пункта 5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Декрета Президента Республики Беларусь от 2 апреля 2015 г. N 3 "О содействии занятости населения".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(сноска &lt;****&gt; введена </w:t>
      </w:r>
      <w:hyperlink r:id="rId23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0"/>
      <w:bookmarkEnd w:id="7"/>
      <w:r w:rsidRPr="00FE138A">
        <w:rPr>
          <w:rFonts w:ascii="Times New Roman" w:hAnsi="Times New Roman" w:cs="Times New Roman"/>
          <w:sz w:val="28"/>
          <w:szCs w:val="28"/>
        </w:rPr>
        <w:t xml:space="preserve">1.3. на основе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выявительного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"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", и при этом гражданин и проживающие совместно с ним члены его семьи являлись неработающими пенсионерами, достигшими возраста, установленного для </w:t>
      </w:r>
      <w:hyperlink r:id="rId24" w:history="1">
        <w:r w:rsidRPr="00FE138A">
          <w:rPr>
            <w:rFonts w:ascii="Times New Roman" w:hAnsi="Times New Roman" w:cs="Times New Roman"/>
            <w:sz w:val="28"/>
            <w:szCs w:val="28"/>
          </w:rPr>
          <w:t>пенсии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 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 семьи;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</w:t>
      </w:r>
      <w:hyperlink w:anchor="P40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подпункте 1.3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пункта, на основе заявительного принципа;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3"/>
      <w:bookmarkEnd w:id="8"/>
      <w:r w:rsidRPr="00FE138A">
        <w:rPr>
          <w:rFonts w:ascii="Times New Roman" w:hAnsi="Times New Roman" w:cs="Times New Roman"/>
          <w:sz w:val="28"/>
          <w:szCs w:val="28"/>
        </w:rPr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сдавали по договору найма (поднайма) жилое помещение;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вторая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. 1.5 введена </w:t>
      </w:r>
      <w:hyperlink r:id="rId27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1.6. расходы организаций, осуществляющих начисление платы за жилищно-коммунальные услуги и платы за пользование жилым помещением </w:t>
      </w:r>
      <w:hyperlink w:anchor="P52" w:history="1">
        <w:r w:rsidRPr="00FE138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28" w:history="1">
        <w:r w:rsidRPr="00FE13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138A">
        <w:rPr>
          <w:rFonts w:ascii="Times New Roman" w:hAnsi="Times New Roman" w:cs="Times New Roman"/>
          <w:sz w:val="28"/>
          <w:szCs w:val="28"/>
        </w:rPr>
        <w:t>, определяемом Министерством жилищно-коммунального хозяйства по согласованию с Министерством финансов;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"/>
      <w:bookmarkEnd w:id="9"/>
      <w:r w:rsidRPr="00FE138A">
        <w:rPr>
          <w:rFonts w:ascii="Times New Roman" w:hAnsi="Times New Roman" w:cs="Times New Roman"/>
          <w:sz w:val="28"/>
          <w:szCs w:val="28"/>
        </w:rPr>
        <w:t>&lt;*&gt;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 xml:space="preserve">1.7. доходы физических лиц в размере предоставленных им безналичных жилищных субсидий не признаются объектом налогообложения подоходным </w:t>
      </w:r>
      <w:hyperlink r:id="rId29" w:history="1">
        <w:r w:rsidRPr="00FE138A">
          <w:rPr>
            <w:rFonts w:ascii="Times New Roman" w:hAnsi="Times New Roman" w:cs="Times New Roman"/>
            <w:sz w:val="28"/>
            <w:szCs w:val="28"/>
          </w:rPr>
          <w:t>налогом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с физических лиц;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1.8. 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127" w:history="1">
        <w:r w:rsidRPr="00FE13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о порядке предоставления безналичных жилищных субсидий.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7"/>
      <w:bookmarkEnd w:id="10"/>
      <w:r w:rsidRPr="00FE138A">
        <w:rPr>
          <w:rFonts w:ascii="Times New Roman" w:hAnsi="Times New Roman" w:cs="Times New Roman"/>
          <w:sz w:val="28"/>
          <w:szCs w:val="28"/>
        </w:rPr>
        <w:t>3. Внести дополнения и изменения в следующие указы Президента Республики Беларусь: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30" w:history="1">
        <w:r w:rsidRPr="00FE138A">
          <w:rPr>
            <w:rFonts w:ascii="Times New Roman" w:hAnsi="Times New Roman" w:cs="Times New Roman"/>
            <w:sz w:val="28"/>
            <w:szCs w:val="28"/>
          </w:rPr>
          <w:t>пункт 1.1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FE138A" w:rsidRPr="00FE138A" w:rsidRDefault="00FE138A" w:rsidP="00FE138A">
      <w:pPr>
        <w:pStyle w:val="ConsPlusNormal"/>
      </w:pPr>
    </w:p>
    <w:p w:rsidR="00FE138A" w:rsidRPr="00FE138A" w:rsidRDefault="00FE138A" w:rsidP="00FE138A">
      <w:pPr>
        <w:spacing w:after="0" w:line="240" w:lineRule="auto"/>
        <w:sectPr w:rsidR="00FE138A" w:rsidRPr="00FE138A" w:rsidSect="0017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89"/>
        <w:gridCol w:w="2089"/>
        <w:gridCol w:w="1174"/>
        <w:gridCol w:w="1864"/>
        <w:gridCol w:w="2099"/>
      </w:tblGrid>
      <w:tr w:rsidR="00FE138A" w:rsidRPr="00FE138A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lastRenderedPageBreak/>
              <w:t>"1.1.29. о предоставлении безналичных жилищных субсидий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</w:t>
            </w:r>
            <w:proofErr w:type="spellStart"/>
            <w:r w:rsidRPr="00FE138A">
              <w:t>энергоснабжающих</w:t>
            </w:r>
            <w:proofErr w:type="spellEnd"/>
            <w:r w:rsidRPr="00FE138A">
              <w:t xml:space="preserve"> организаций, входящих в состав государственного производственного объединения по топливу и газификации "</w:t>
            </w:r>
            <w:proofErr w:type="spellStart"/>
            <w:r w:rsidRPr="00FE138A">
              <w:t>Белтопгаз</w:t>
            </w:r>
            <w:proofErr w:type="spellEnd"/>
            <w:r w:rsidRPr="00FE138A">
              <w:t>" и государственного производственного объединения электроэнергетики "</w:t>
            </w:r>
            <w:proofErr w:type="spellStart"/>
            <w:r w:rsidRPr="00FE138A">
              <w:t>Белэнерго</w:t>
            </w:r>
            <w:proofErr w:type="spellEnd"/>
            <w:r w:rsidRPr="00FE138A">
              <w:t>")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заявление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бесплатно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10 рабочих дней со дня подачи заявления, а в случае запроса документов и (или) сведений от других государственных органов, иных организаций - 15 рабочих дней со дня подачи заявления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6 месяцев</w:t>
            </w: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паспорт или иной документ, удостоверяющий личность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rPr>
          <w:trHeight w:val="45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свидетельство о рождении ребенка 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rPr>
          <w:trHeight w:val="45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в случае проведения проверки представленных документов и (или) сведений - 20 рабочих дней со дня подачи заявления</w:t>
            </w: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 xml:space="preserve">свидетельство о заключении брака - для лиц, состоящих в браке (для иностранных граждан и лиц без гражданства, получивших </w:t>
            </w:r>
            <w:r w:rsidRPr="00FE138A">
              <w:lastRenderedPageBreak/>
              <w:t>разрешение на постоянное проживание в Республике Беларусь и вид на жительство в Республике Беларусь, - при его наличии)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копия решения суда о расторжении брака или свидетельство о расторжении брака - для лиц, расторгнувших брак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трудовая книжка (при ее наличии) - для неработающих граждан старше 18 лет, неработающих членов семьи старше 18 лет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свидетельство о государственной регистрации индивидуального предпринимателя - для индивидуальных предпринимателей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свидетельство на осуществление нотариальной деятельности - для нотариусов, осуществляющих нотариальную деятельность в нотариальном бюро, нотариальной конторе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специальное разрешение (лицензия) на осуществление адвокатской деятельности 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пенсионное удостоверение - для пенсионеров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удостоверение инвалида - для инвалидов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</w:p>
        </w:tc>
      </w:tr>
      <w:tr w:rsidR="00FE138A" w:rsidRPr="00FE138A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 xml:space="preserve"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</w:t>
            </w:r>
            <w:proofErr w:type="spellStart"/>
            <w:r w:rsidRPr="00FE138A">
              <w:t>энергоснабжающих</w:t>
            </w:r>
            <w:proofErr w:type="spellEnd"/>
            <w:r w:rsidRPr="00FE138A">
              <w:t xml:space="preserve"> организаций, входящих в состав государственного производственного объединения по топливу и газификации "</w:t>
            </w:r>
            <w:proofErr w:type="spellStart"/>
            <w:r w:rsidRPr="00FE138A">
              <w:t>Белтопгаз</w:t>
            </w:r>
            <w:proofErr w:type="spellEnd"/>
            <w:r w:rsidRPr="00FE138A">
              <w:t>" и государственного производственного объединения электроэнергетики "</w:t>
            </w:r>
            <w:proofErr w:type="spellStart"/>
            <w:r w:rsidRPr="00FE138A">
              <w:t>Белэнерго</w:t>
            </w:r>
            <w:proofErr w:type="spellEnd"/>
            <w:r w:rsidRPr="00FE138A">
              <w:t>")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заявление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бесплатно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15 рабочих дней со дня подачи заявления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прекращение предоставления безналичных жилищных субсидий - бессрочно</w:t>
            </w:r>
          </w:p>
        </w:tc>
      </w:tr>
      <w:tr w:rsidR="00FE138A" w:rsidRPr="00FE138A">
        <w:trPr>
          <w:trHeight w:val="45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паспорт или иной документ, удостоверяющий личность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</w:tr>
      <w:tr w:rsidR="00FE138A" w:rsidRPr="00FE138A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spacing w:after="0" w:line="240" w:lineRule="auto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</w:pPr>
            <w:r w:rsidRPr="00FE138A">
              <w:t>возобновление предоставления безналичных жилищных субсидий - в пределах срока предоставления безналичных жилищных субсидий в соответствии с ранее принятыми решениями об их предоставлении";</w:t>
            </w:r>
          </w:p>
        </w:tc>
      </w:tr>
    </w:tbl>
    <w:p w:rsidR="00FE138A" w:rsidRPr="00FE138A" w:rsidRDefault="00FE138A" w:rsidP="00FE138A">
      <w:pPr>
        <w:spacing w:after="0" w:line="240" w:lineRule="auto"/>
        <w:sectPr w:rsidR="00FE138A" w:rsidRPr="00FE13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138A" w:rsidRPr="00FE138A" w:rsidRDefault="00FE138A" w:rsidP="00FE138A">
      <w:pPr>
        <w:pStyle w:val="ConsPlusNormal"/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3.2. утратил силу;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. 3.2 утратил силу. - </w:t>
      </w:r>
      <w:hyperlink r:id="rId31" w:history="1">
        <w:r w:rsidRPr="00FE138A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07.04.2020 N 121)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32" w:history="1">
        <w:r w:rsidRPr="00FE138A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1/13263; Национальный правовой Интернет-портал Республики Беларусь, 10.12.2013, 1/14673):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3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подпункта 1.1 пункта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слова ",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фонда" исключить;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4" w:history="1">
        <w:r w:rsidRPr="00FE138A">
          <w:rPr>
            <w:rFonts w:ascii="Times New Roman" w:hAnsi="Times New Roman" w:cs="Times New Roman"/>
            <w:sz w:val="28"/>
            <w:szCs w:val="28"/>
          </w:rPr>
          <w:t>абзаца второго пункта 7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слова ", денежной безналичной" исключить;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FE138A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государственной адресной социальной помощи, утвержденном этим Указом: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6" w:history="1">
        <w:r w:rsidRPr="00FE138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слова ", денежной безналичной" исключить;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7" w:history="1">
        <w:r w:rsidRPr="00FE138A">
          <w:rPr>
            <w:rFonts w:ascii="Times New Roman" w:hAnsi="Times New Roman" w:cs="Times New Roman"/>
            <w:sz w:val="28"/>
            <w:szCs w:val="28"/>
          </w:rPr>
          <w:t>подстрочного примечания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к части второй пункта 7 слово "жилищно-коммунальные," исключить;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FE138A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4. Министерству жилищно-коммунального хозяйства до 1 октября 2016 г. утвердить формы: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39" w:history="1">
        <w:r w:rsidRPr="00FE138A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5. 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6. Совету Министров Республики Беларусь: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>6.2. до 1 октября 2016 г.: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по согласованию с Оперативно-аналитическим центром при Президенте Республики Беларусь определить </w:t>
      </w:r>
      <w:hyperlink r:id="rId40" w:history="1">
        <w:r w:rsidRPr="00FE138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r:id="rId41" w:history="1">
        <w:r w:rsidRPr="00FE13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обеспечить приведение актов законодательства в соответствие с настоящим Указом;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совместно с облисполкомами и Минским горисполкомом принять иные меры по реализации настоящего Указа;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7. Предоставить право Совету Министров Республики Беларусь разъяснять вопросы применения настоящего Указа.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FE138A">
        <w:rPr>
          <w:rFonts w:ascii="Times New Roman" w:hAnsi="Times New Roman" w:cs="Times New Roman"/>
          <w:sz w:val="28"/>
          <w:szCs w:val="28"/>
        </w:rPr>
        <w:t>8. Контроль за выполнением настоящего Указа возложить на Совет Министров Республики Беларусь.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9. Настоящий Указ вступает в силу в следующем порядке: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9.1. </w:t>
      </w:r>
      <w:hyperlink w:anchor="P14" w:history="1">
        <w:r w:rsidRPr="00FE138A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" w:history="1">
        <w:r w:rsidRPr="00FE13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FE13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- с 1 октября 2016 г.;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9.2. иные положения этого Указа - после его официального опубликования.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E138A" w:rsidRPr="00FE13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38A" w:rsidRPr="00FE138A" w:rsidRDefault="00FE138A" w:rsidP="00FE13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FE138A" w:rsidRPr="00FE138A" w:rsidRDefault="00FE138A" w:rsidP="00FE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Указ Президента</w:t>
      </w:r>
    </w:p>
    <w:p w:rsidR="00FE138A" w:rsidRPr="00FE138A" w:rsidRDefault="00FE138A" w:rsidP="00FE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FE138A" w:rsidRPr="00FE138A" w:rsidRDefault="00FE138A" w:rsidP="00FE1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29.08.2016 N 322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7"/>
      <w:bookmarkEnd w:id="12"/>
      <w:r w:rsidRPr="00FE138A">
        <w:rPr>
          <w:rFonts w:ascii="Times New Roman" w:hAnsi="Times New Roman" w:cs="Times New Roman"/>
          <w:sz w:val="28"/>
          <w:szCs w:val="28"/>
        </w:rPr>
        <w:t>ПОЛОЖЕНИЕ</w:t>
      </w:r>
    </w:p>
    <w:p w:rsidR="00FE138A" w:rsidRPr="00FE138A" w:rsidRDefault="00FE138A" w:rsidP="00FE13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О ПОРЯДКЕ ПРЕДОСТАВЛЕНИЯ БЕЗНАЛИЧНЫХ ЖИЛИЩНЫХ СУБСИДИЙ</w:t>
      </w:r>
    </w:p>
    <w:p w:rsidR="00FE138A" w:rsidRPr="00FE138A" w:rsidRDefault="00FE138A" w:rsidP="00FE1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138A" w:rsidRPr="00FE13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38A" w:rsidRPr="00FE138A" w:rsidRDefault="00FE138A" w:rsidP="00FE1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07.06.2018 </w:t>
            </w:r>
            <w:hyperlink r:id="rId42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225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138A" w:rsidRPr="00FE138A" w:rsidRDefault="00FE138A" w:rsidP="00FE1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от 04.09.2019 </w:t>
            </w:r>
            <w:hyperlink r:id="rId43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327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, от 31.10.2019 </w:t>
            </w:r>
            <w:hyperlink r:id="rId44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411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 xml:space="preserve">, от 27.05.2021 </w:t>
            </w:r>
            <w:hyperlink r:id="rId45" w:history="1">
              <w:r w:rsidRPr="00FE138A">
                <w:rPr>
                  <w:rFonts w:ascii="Times New Roman" w:hAnsi="Times New Roman" w:cs="Times New Roman"/>
                  <w:sz w:val="28"/>
                  <w:szCs w:val="28"/>
                </w:rPr>
                <w:t>N 200</w:t>
              </w:r>
            </w:hyperlink>
            <w:r w:rsidRPr="00FE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FE138A" w:rsidRPr="00FE138A" w:rsidRDefault="00FE138A" w:rsidP="00FE1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предоставления безналичных жилищных субсидий (далее - субсидии) гражданину (семье) для частичной оплаты жилищно-коммунальных услуг, а также возмещения расходов на электроэнергию,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07.06.2018 </w:t>
      </w:r>
      <w:hyperlink r:id="rId46" w:history="1">
        <w:r w:rsidRPr="00FE138A">
          <w:rPr>
            <w:rFonts w:ascii="Times New Roman" w:hAnsi="Times New Roman" w:cs="Times New Roman"/>
            <w:sz w:val="28"/>
            <w:szCs w:val="28"/>
          </w:rPr>
          <w:t>N 225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, от 04.09.2019 </w:t>
      </w:r>
      <w:hyperlink r:id="rId47" w:history="1">
        <w:r w:rsidRPr="00FE138A">
          <w:rPr>
            <w:rFonts w:ascii="Times New Roman" w:hAnsi="Times New Roman" w:cs="Times New Roman"/>
            <w:sz w:val="28"/>
            <w:szCs w:val="28"/>
          </w:rPr>
          <w:t>N 327</w:t>
        </w:r>
      </w:hyperlink>
      <w:r w:rsidRPr="00FE138A">
        <w:rPr>
          <w:rFonts w:ascii="Times New Roman" w:hAnsi="Times New Roman" w:cs="Times New Roman"/>
          <w:sz w:val="28"/>
          <w:szCs w:val="28"/>
        </w:rPr>
        <w:t>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2. Субсидия рассчитывается исходя из фактически оказываемых гражданину (семье) жилищно-коммунальных услуг, возмещаемых расходов на электроэнергию,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9"/>
      <w:bookmarkEnd w:id="13"/>
      <w:r w:rsidRPr="00FE138A">
        <w:rPr>
          <w:rFonts w:ascii="Times New Roman" w:hAnsi="Times New Roman" w:cs="Times New Roman"/>
          <w:sz w:val="28"/>
          <w:szCs w:val="28"/>
        </w:rPr>
        <w:t xml:space="preserve">Размер предоставленной субсидии без учета сумм возмещения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 - расчетный месяц). Размер предоставленной субсидии на возмещение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 подлежит зачислению на открытые облисполкомами и Минским горисполкомом специальные счета в белорусских рублях.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вторая п. 2 в ред. </w:t>
      </w:r>
      <w:hyperlink r:id="rId49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FE138A">
        <w:rPr>
          <w:rFonts w:ascii="Times New Roman" w:hAnsi="Times New Roman" w:cs="Times New Roman"/>
          <w:sz w:val="28"/>
          <w:szCs w:val="28"/>
        </w:rPr>
        <w:t xml:space="preserve"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</w:t>
      </w:r>
      <w:hyperlink r:id="rId50" w:history="1">
        <w:r w:rsidRPr="00FE13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138A">
        <w:rPr>
          <w:rFonts w:ascii="Times New Roman" w:hAnsi="Times New Roman" w:cs="Times New Roman"/>
          <w:sz w:val="28"/>
          <w:szCs w:val="28"/>
        </w:rPr>
        <w:t>, установленном Советом Министров Республики Беларусь.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третья п. 2 введена </w:t>
      </w:r>
      <w:hyperlink r:id="rId51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2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3. Субсидия без учета сумм возмещения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P141" w:history="1">
        <w:r w:rsidRPr="00FE138A">
          <w:rPr>
            <w:rFonts w:ascii="Times New Roman" w:hAnsi="Times New Roman" w:cs="Times New Roman"/>
            <w:sz w:val="28"/>
            <w:szCs w:val="28"/>
          </w:rPr>
          <w:t>части третьей пункта 2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вторая пункта 3 введена </w:t>
      </w:r>
      <w:hyperlink r:id="rId54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55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FE138A" w:rsidRPr="00FE138A" w:rsidRDefault="00FE138A" w:rsidP="00FE1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ПОРЯДОК ОБРАЩЕНИЯ ЗА ПРЕДОСТАВЛЕНИЕМ СУБСИДИИ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4. Заявление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 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Белтопгаз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>" и государственного производственного объединения электроэнергетики "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>" (далее - служба субсидирования).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Бланк такого заявления выдается службой субсидирования.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5. 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 (далее - перечень административных процедур).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6. При приеме документов и (или) сведений служба субсидирования: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6.1. 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6.2. 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7. 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</w:t>
      </w:r>
      <w:r w:rsidRPr="00FE138A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FE13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9. Служба субсидирования вправе проверить достоверность представленных заявителем документов и (или) сведений.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FE138A" w:rsidRPr="00FE138A" w:rsidRDefault="00FE138A" w:rsidP="00FE1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ПОРЯДОК ПРЕДОСТАВЛЕНИЯ И ВЫПЛАТЫ СУБСИДИИ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10. Субсидии предоставляются службой субсидирования в соответствии с </w:t>
      </w:r>
      <w:hyperlink w:anchor="P19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подпунктами 1.2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" w:history="1">
        <w:r w:rsidRPr="00FE138A">
          <w:rPr>
            <w:rFonts w:ascii="Times New Roman" w:hAnsi="Times New Roman" w:cs="Times New Roman"/>
            <w:sz w:val="28"/>
            <w:szCs w:val="28"/>
          </w:rPr>
          <w:t>1.5 пункта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Положение, гражданам (семьям):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10.1.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- на основании решения районного, городского, поселкового, сельского исполнительного комитетов, местной администрации района в городе (далее - местный исполнительный и распорядительный орган), принятого на основании данных, имеющихся в службе субсидирования;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10.2. по заявительному принципу -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11. Субсидия предоставляется ежемесячно в безналичной форме: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11.1.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11.2. по заявительному принципу 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12. Размер предоставленной субсидии указывается ежемесячно в </w:t>
      </w:r>
      <w:hyperlink r:id="rId61" w:history="1">
        <w:r w:rsidRPr="00FE138A">
          <w:rPr>
            <w:rFonts w:ascii="Times New Roman" w:hAnsi="Times New Roman" w:cs="Times New Roman"/>
            <w:sz w:val="28"/>
            <w:szCs w:val="28"/>
          </w:rPr>
          <w:t>извещении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о размере платы за жилищно-коммунальные услуги и платы за пользование жилым помещением.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тарифов (цен) на жилищно-коммунальные услуги;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норм (нормативов) потребления жилищно-коммунальных услуг;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возмещения расходов на электроэнергию;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начала и окончания отопительного периода по сравнению с установленными Советом Министров Республики Беларусь в части услуг тепло-, электро- и газоснабжения для целей отопления.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вторая п. 12 в ред. </w:t>
      </w:r>
      <w:hyperlink r:id="rId62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третья п. 12 введена </w:t>
      </w:r>
      <w:hyperlink r:id="rId63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13. Решение о предоставлении субсидии на основе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выявительного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подачи заявления о предоставлении субсидии - при представлении заявителем всех документов и (или) сведений, необходимых для предоставления субсидии, за исключением случаев, предусмотренных </w:t>
      </w:r>
      <w:hyperlink w:anchor="P189" w:history="1">
        <w:r w:rsidRPr="00FE138A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FE138A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9"/>
      <w:bookmarkEnd w:id="15"/>
      <w:r w:rsidRPr="00FE138A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подачи заявления о предоставлении субсидии - в случае запроса службой субсидирования документов и (или) сведений от других государственных органов, иных организаций;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0"/>
      <w:bookmarkEnd w:id="16"/>
      <w:r w:rsidRPr="00FE138A">
        <w:rPr>
          <w:rFonts w:ascii="Times New Roman" w:hAnsi="Times New Roman" w:cs="Times New Roman"/>
          <w:sz w:val="28"/>
          <w:szCs w:val="28"/>
        </w:rPr>
        <w:t>в течение двадцати рабочих дней со дня подачи заявления о предоставлении субсидии - в случае проведения проверки представленных документов и (или) сведений.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электроэнергию,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 за расчетный месяц.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третья п. 13 введена </w:t>
      </w:r>
      <w:hyperlink r:id="rId64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225; в ред. </w:t>
      </w:r>
      <w:hyperlink r:id="rId65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четвертая п. 13 введена </w:t>
      </w:r>
      <w:hyperlink r:id="rId66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14. Решения о предоставлении субсидии, ее размере вступают в силу с даты их принятия.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67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15. При принятии местным исполнительным и распорядительным органом решения о предоставлении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9"/>
      <w:bookmarkEnd w:id="17"/>
      <w:r w:rsidRPr="00FE138A">
        <w:rPr>
          <w:rFonts w:ascii="Times New Roman" w:hAnsi="Times New Roman" w:cs="Times New Roman"/>
          <w:sz w:val="28"/>
          <w:szCs w:val="28"/>
        </w:rPr>
        <w:t>16. Предоставление субсидии гражданину (семье) прекращается: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0"/>
      <w:bookmarkEnd w:id="18"/>
      <w:r w:rsidRPr="00FE138A">
        <w:rPr>
          <w:rFonts w:ascii="Times New Roman" w:hAnsi="Times New Roman" w:cs="Times New Roman"/>
          <w:sz w:val="28"/>
          <w:szCs w:val="28"/>
        </w:rPr>
        <w:t>16.1. при отказе от субсидии путем подачи в службу субсидирования заявления о прекращении предоставления субсидии;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1"/>
      <w:bookmarkEnd w:id="19"/>
      <w:r w:rsidRPr="00FE138A">
        <w:rPr>
          <w:rFonts w:ascii="Times New Roman" w:hAnsi="Times New Roman" w:cs="Times New Roman"/>
          <w:sz w:val="28"/>
          <w:szCs w:val="28"/>
        </w:rPr>
        <w:t xml:space="preserve">16.2. 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68" w:history="1">
        <w:r w:rsidRPr="00FE138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найма жилого помещения;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16.3. при наличии обстоятельств, указанных в </w:t>
      </w:r>
      <w:hyperlink w:anchor="P43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подпункте 1.5 пункта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4"/>
      <w:bookmarkEnd w:id="20"/>
      <w:r w:rsidRPr="00FE138A">
        <w:rPr>
          <w:rFonts w:ascii="Times New Roman" w:hAnsi="Times New Roman" w:cs="Times New Roman"/>
          <w:sz w:val="28"/>
          <w:szCs w:val="28"/>
        </w:rPr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16.5. при истечении срока действия решения о предоставлении субсидии.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17. 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</w:t>
      </w:r>
      <w:r w:rsidRPr="00FE138A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отчуждением жилого помещения или прекращением </w:t>
      </w:r>
      <w:hyperlink r:id="rId70" w:history="1">
        <w:r w:rsidRPr="00FE138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найма жилого помещения, наличии обстоятельств, указанных в </w:t>
      </w:r>
      <w:hyperlink w:anchor="P43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подпункте 1.5 пункта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Выплата субсидии прекращается со дня наступления обстоятельств, указанных в </w:t>
      </w:r>
      <w:hyperlink w:anchor="P199" w:history="1">
        <w:r w:rsidRPr="00FE138A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Излишне предоставленная сумма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не подлежит возврату в местный бюджет.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шестая п. 17 введена </w:t>
      </w:r>
      <w:hyperlink r:id="rId72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</w:t>
      </w:r>
      <w:hyperlink w:anchor="P200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подпунктах 16.1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4" w:history="1">
        <w:r w:rsidRPr="00FE138A">
          <w:rPr>
            <w:rFonts w:ascii="Times New Roman" w:hAnsi="Times New Roman" w:cs="Times New Roman"/>
            <w:sz w:val="28"/>
            <w:szCs w:val="28"/>
          </w:rPr>
          <w:t>16.4 пункта 16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18. При изменении места жительства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3" w:history="1">
        <w:r w:rsidRPr="00FE138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найма жилого помещения заявитель вправе обратиться в службу субсидирования по новому месту жительства.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  <w:bookmarkStart w:id="21" w:name="_GoBack"/>
      <w:bookmarkEnd w:id="21"/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Служба субсидирования по новому месту жительства получателя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Служба субсидирования, получившая такой запрос, в течение пяти </w:t>
      </w:r>
      <w:r w:rsidRPr="00FE138A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его получения передает запрашиваемое дело в службу субсидирования, направившую этот запрос.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принципу, заявитель не утратили право на нее.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19. 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75" w:history="1">
        <w:r w:rsidRPr="00FE1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по основаниям, указанным в </w:t>
      </w:r>
      <w:hyperlink w:anchor="P201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подпунктах 16.2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4" w:history="1">
        <w:r w:rsidRPr="00FE138A">
          <w:rPr>
            <w:rFonts w:ascii="Times New Roman" w:hAnsi="Times New Roman" w:cs="Times New Roman"/>
            <w:sz w:val="28"/>
            <w:szCs w:val="28"/>
          </w:rPr>
          <w:t>16.4 пункта 16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обжалованы в судебном порядке.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FE138A" w:rsidRPr="00FE138A" w:rsidRDefault="00FE138A" w:rsidP="00FE1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ПОРЯДОК ОПРЕДЕЛЕНИЯ СОВОКУПНОГО ДОХОДА ГРАЖДАНИНА (СЕМЬИ)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lastRenderedPageBreak/>
        <w:t xml:space="preserve">20. Совокупный доход гражданина (семьи) для предоставления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в отношении категорий граждан, указанных в </w:t>
      </w:r>
      <w:hyperlink w:anchor="P40" w:history="1">
        <w:r w:rsidRPr="00FE138A">
          <w:rPr>
            <w:rFonts w:ascii="Times New Roman" w:hAnsi="Times New Roman" w:cs="Times New Roman"/>
            <w:sz w:val="28"/>
            <w:szCs w:val="28"/>
          </w:rPr>
          <w:t>подпункте 1.3 пункта 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Среднемесячный совокупный доход гражданина (семьи) для предоставления субсидии по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22. Сумма заработной платы учитывается в доходах гражданина (семьи) в месяце, за который она начислена.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23. Доходы от выполнения гражданско-правовых договоров делятся на количество месяцев, за которые они начислены.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24.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 также доходы от осуществления видов деятельности, указанных в </w:t>
      </w:r>
      <w:hyperlink r:id="rId79" w:history="1">
        <w:r w:rsidRPr="00FE138A">
          <w:rPr>
            <w:rFonts w:ascii="Times New Roman" w:hAnsi="Times New Roman" w:cs="Times New Roman"/>
            <w:sz w:val="28"/>
            <w:szCs w:val="28"/>
          </w:rPr>
          <w:t>пункте 3 статьи 337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31.10.2019 </w:t>
      </w:r>
      <w:hyperlink r:id="rId80" w:history="1">
        <w:r w:rsidRPr="00FE138A">
          <w:rPr>
            <w:rFonts w:ascii="Times New Roman" w:hAnsi="Times New Roman" w:cs="Times New Roman"/>
            <w:sz w:val="28"/>
            <w:szCs w:val="28"/>
          </w:rPr>
          <w:t>N 411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, от 27.05.2021 </w:t>
      </w:r>
      <w:hyperlink r:id="rId81" w:history="1">
        <w:r w:rsidRPr="00FE138A">
          <w:rPr>
            <w:rFonts w:ascii="Times New Roman" w:hAnsi="Times New Roman" w:cs="Times New Roman"/>
            <w:sz w:val="28"/>
            <w:szCs w:val="28"/>
          </w:rPr>
          <w:t>N 200</w:t>
        </w:r>
      </w:hyperlink>
      <w:r w:rsidRPr="00FE138A">
        <w:rPr>
          <w:rFonts w:ascii="Times New Roman" w:hAnsi="Times New Roman" w:cs="Times New Roman"/>
          <w:sz w:val="28"/>
          <w:szCs w:val="28"/>
        </w:rPr>
        <w:t>)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FE138A" w:rsidRPr="00FE138A" w:rsidRDefault="00FE138A" w:rsidP="00FE1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b/>
          <w:sz w:val="28"/>
          <w:szCs w:val="28"/>
        </w:rPr>
        <w:t>ФИНАНСИРОВАНИЕ ПРЕДОСТАВЛЕНИЯ СУБСИДИЙ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26. 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82" w:history="1">
        <w:r w:rsidRPr="00FE138A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, определенной Советом Министров Республики Беларусь (далее - уполномоченная организация), на основании </w:t>
      </w:r>
      <w:r w:rsidRPr="00FE138A">
        <w:rPr>
          <w:rFonts w:ascii="Times New Roman" w:hAnsi="Times New Roman" w:cs="Times New Roman"/>
          <w:sz w:val="28"/>
          <w:szCs w:val="28"/>
        </w:rPr>
        <w:lastRenderedPageBreak/>
        <w:t>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первая п. 26 в ред. </w:t>
      </w:r>
      <w:hyperlink r:id="rId83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</w:t>
      </w:r>
      <w:hyperlink r:id="rId84" w:history="1">
        <w:r w:rsidRPr="00FE138A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организацию. В отношении сумм субсидий на возмещение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 формируются отдельные заявки в разрезе облисполкомов и Минского горисполкома.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вторая п. 26 введена </w:t>
      </w:r>
      <w:hyperlink r:id="rId85" w:history="1">
        <w:r w:rsidRPr="00FE138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225; в ред. </w:t>
      </w:r>
      <w:hyperlink r:id="rId86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8"/>
      <w:bookmarkEnd w:id="22"/>
      <w:r w:rsidRPr="00FE138A">
        <w:rPr>
          <w:rFonts w:ascii="Times New Roman" w:hAnsi="Times New Roman" w:cs="Times New Roman"/>
          <w:sz w:val="28"/>
          <w:szCs w:val="28"/>
        </w:rPr>
        <w:t>Субсидии, начисленные гражданам (семьям) за расчетный месяц, перечисляются уполномоченной организацией не позднее 25-го числа следующего за ним месяца: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на специальные счета, указанные в </w:t>
      </w:r>
      <w:hyperlink w:anchor="P139" w:history="1">
        <w:r w:rsidRPr="00FE138A">
          <w:rPr>
            <w:rFonts w:ascii="Times New Roman" w:hAnsi="Times New Roman" w:cs="Times New Roman"/>
            <w:sz w:val="28"/>
            <w:szCs w:val="28"/>
          </w:rPr>
          <w:t>части второй пункта 2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Положения, - в отношении сумм субсидий на возмещение затрат на реализацию </w:t>
      </w:r>
      <w:proofErr w:type="spellStart"/>
      <w:r w:rsidRPr="00FE138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E138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>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для накопления средств в порядке предстоящего финансирования и (или) возмещения расходов на проведение капитального ремонта жилых домов, - в отношении платы за капитальный ремонт.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(часть третья п. 26 в ред. </w:t>
      </w:r>
      <w:hyperlink r:id="rId87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04.09.2019 N 327)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P248" w:history="1">
        <w:r w:rsidRPr="00FE138A">
          <w:rPr>
            <w:rFonts w:ascii="Times New Roman" w:hAnsi="Times New Roman" w:cs="Times New Roman"/>
            <w:sz w:val="28"/>
            <w:szCs w:val="28"/>
          </w:rPr>
          <w:t>части третьей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8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Служба субсидирования в соответствии с законодательством несет ответственность за достоверность включения в лицевые счета данных, </w:t>
      </w:r>
      <w:r w:rsidRPr="00FE138A">
        <w:rPr>
          <w:rFonts w:ascii="Times New Roman" w:hAnsi="Times New Roman" w:cs="Times New Roman"/>
          <w:sz w:val="28"/>
          <w:szCs w:val="28"/>
        </w:rPr>
        <w:lastRenderedPageBreak/>
        <w:t>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FE138A" w:rsidRPr="00FE138A" w:rsidRDefault="00FE138A" w:rsidP="00FE1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38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FE138A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E138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07.06.2018 N 225)</w:t>
      </w:r>
    </w:p>
    <w:p w:rsidR="00FE138A" w:rsidRPr="00FE138A" w:rsidRDefault="00FE138A" w:rsidP="00FE13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E138A" w:rsidRPr="00FE138A" w:rsidSect="00223C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A"/>
    <w:rsid w:val="00110B2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0768-F121-47C9-8930-5B09157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6201D338FB657F3092E4A66D24FFADAE13C9015C657485A154ECA23F981A6CABF25520945AB00538EE17BBCC82AD059A5F453D4B62DBB128362BBD56E1A7H" TargetMode="External"/><Relationship Id="rId18" Type="http://schemas.openxmlformats.org/officeDocument/2006/relationships/hyperlink" Target="consultantplus://offline/ref=806201D338FB657F3092E4A66D24FFADAE13C9015C657A83AC55EBA23F981A6CABF25520945AB00538EE17BBC986AD059A5F453D4B62DBB128362BBD56E1A7H" TargetMode="External"/><Relationship Id="rId26" Type="http://schemas.openxmlformats.org/officeDocument/2006/relationships/hyperlink" Target="consultantplus://offline/ref=806201D338FB657F3092E4A66D24FFADAE13C9015C657A83AC55EBA23F981A6CABF25520945AB00538EE17BBCE80AD059A5F453D4B62DBB128362BBD56E1A7H" TargetMode="External"/><Relationship Id="rId39" Type="http://schemas.openxmlformats.org/officeDocument/2006/relationships/hyperlink" Target="consultantplus://offline/ref=806201D338FB657F3092E4A66D24FFADAE13C9015C6D7F89AE5BBAF53DC94F62AEFA05688414F50839EE1FBBC1D3F7159E1611375464C7AE28282BEBACH" TargetMode="External"/><Relationship Id="rId21" Type="http://schemas.openxmlformats.org/officeDocument/2006/relationships/hyperlink" Target="consultantplus://offline/ref=806201D338FB657F3092E4A66D24FFADAE13C9015C657A83AC55EBA23F981A6CABF25520945AB00538EE17BBC986AD059A5F453D4B62DBB128362BBD56E1A7H" TargetMode="External"/><Relationship Id="rId34" Type="http://schemas.openxmlformats.org/officeDocument/2006/relationships/hyperlink" Target="consultantplus://offline/ref=806201D338FB657F3092E4A66D24FFADAE13C9015C657888AC54EAA23F981A6CABF25520945AB00538EE17BBC28FAD059A5F453D4B62DBB128362BBD56E1A7H" TargetMode="External"/><Relationship Id="rId42" Type="http://schemas.openxmlformats.org/officeDocument/2006/relationships/hyperlink" Target="consultantplus://offline/ref=806201D338FB657F3092E4A66D24FFADAE13C9015C657A83AC55EBA23F981A6CABF25520945AB00538EE17BBCF87AD059A5F453D4B62DBB128362BBD56E1A7H" TargetMode="External"/><Relationship Id="rId47" Type="http://schemas.openxmlformats.org/officeDocument/2006/relationships/hyperlink" Target="consultantplus://offline/ref=806201D338FB657F3092E4A66D24FFADAE13C9015C657485A154ECA23F981A6CABF25520945AB00538EE17BBCC80AD059A5F453D4B62DBB128362BBD56E1A7H" TargetMode="External"/><Relationship Id="rId50" Type="http://schemas.openxmlformats.org/officeDocument/2006/relationships/hyperlink" Target="consultantplus://offline/ref=806201D338FB657F3092E4A66D24FFADAE13C9015C657A85A955EBA23F981A6CABF25520945AB00538EE17BACA82AD059A5F453D4B62DBB128362BBD56E1A7H" TargetMode="External"/><Relationship Id="rId55" Type="http://schemas.openxmlformats.org/officeDocument/2006/relationships/hyperlink" Target="consultantplus://offline/ref=806201D338FB657F3092E4A66D24FFADAE13C9015C657A83AC55EBA23F981A6CABF25520945AB00538EE17BBCF81AD059A5F453D4B62DBB128362BBD56E1A7H" TargetMode="External"/><Relationship Id="rId63" Type="http://schemas.openxmlformats.org/officeDocument/2006/relationships/hyperlink" Target="consultantplus://offline/ref=806201D338FB657F3092E4A66D24FFADAE13C9015C657A83AC55EBA23F981A6CABF25520945AB00538EE17BBCD87AD059A5F453D4B62DBB128362BBD56E1A7H" TargetMode="External"/><Relationship Id="rId68" Type="http://schemas.openxmlformats.org/officeDocument/2006/relationships/hyperlink" Target="consultantplus://offline/ref=806201D338FB657F3092E4A66D24FFADAE13C9015C657484AB55E4A23F981A6CABF25520945AB00538EE17B3CA85AD059A5F453D4B62DBB128362BBD56E1A7H" TargetMode="External"/><Relationship Id="rId76" Type="http://schemas.openxmlformats.org/officeDocument/2006/relationships/hyperlink" Target="consultantplus://offline/ref=806201D338FB657F3092E4A66D24FFADAE13C9015C657A83AC55EBA23F981A6CABF25520945AB00538EE17BBC283AD059A5F453D4B62DBB128362BBD56E1A7H" TargetMode="External"/><Relationship Id="rId84" Type="http://schemas.openxmlformats.org/officeDocument/2006/relationships/hyperlink" Target="consultantplus://offline/ref=806201D338FB657F3092E4A66D24FFADAE13C9015C657A86A158E9A23F981A6CABF25520945AB00538EE17BBCD85AD059A5F453D4B62DBB128362BBD56E1A7H" TargetMode="External"/><Relationship Id="rId89" Type="http://schemas.openxmlformats.org/officeDocument/2006/relationships/hyperlink" Target="consultantplus://offline/ref=806201D338FB657F3092E4A66D24FFADAE13C9015C657A83AC55EBA23F981A6CABF25520945AB00538EE17BBC383AD059A5F453D4B62DBB128362BBD56E1A7H" TargetMode="External"/><Relationship Id="rId7" Type="http://schemas.openxmlformats.org/officeDocument/2006/relationships/hyperlink" Target="consultantplus://offline/ref=806201D338FB657F3092E4A66D24FFADAE13C9015C657580AF55E9A23F981A6CABF25520945AB00538EE17BAC286AD059A5F453D4B62DBB128362BBD56E1A7H" TargetMode="External"/><Relationship Id="rId71" Type="http://schemas.openxmlformats.org/officeDocument/2006/relationships/hyperlink" Target="consultantplus://offline/ref=806201D338FB657F3092E4A66D24FFADAE13C9015C657A83AC55EBA23F981A6CABF25520945AB00538EE17BBCD8EAD059A5F453D4B62DBB128362BBD56E1A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6201D338FB657F3092E4A66D24FFADAE13C9015C657A83AC55EBA23F981A6CABF25520945AB00538EE17BBC986AD059A5F453D4B62DBB128362BBD56E1A7H" TargetMode="External"/><Relationship Id="rId29" Type="http://schemas.openxmlformats.org/officeDocument/2006/relationships/hyperlink" Target="consultantplus://offline/ref=806201D338FB657F3092E4A66D24FFADAE13C9015C657583A152EFA23F981A6CABF25520945AB00538EA17BCC287AD059A5F453D4B62DBB128362BBD56E1A7H" TargetMode="External"/><Relationship Id="rId11" Type="http://schemas.openxmlformats.org/officeDocument/2006/relationships/hyperlink" Target="consultantplus://offline/ref=806201D338FB657F3092E4A66D24FFADAE13C9015C657485A154ECA23F981A6CABF25520945AB00538EE17BBCC85AD059A5F453D4B62DBB128362BBD56E1A7H" TargetMode="External"/><Relationship Id="rId24" Type="http://schemas.openxmlformats.org/officeDocument/2006/relationships/hyperlink" Target="consultantplus://offline/ref=806201D338FB657F3092E4A66D24FFADAE13C9015C657583A052EEA23F981A6CABF25520945AB00538EE17BBCC84AD059A5F453D4B62DBB128362BBD56E1A7H" TargetMode="External"/><Relationship Id="rId32" Type="http://schemas.openxmlformats.org/officeDocument/2006/relationships/hyperlink" Target="consultantplus://offline/ref=806201D338FB657F3092E4A66D24FFADAE13C9015C657888AC54EAA23F981A6CABF255209448B05D34EF10A5CB85B853CB19E1A1H" TargetMode="External"/><Relationship Id="rId37" Type="http://schemas.openxmlformats.org/officeDocument/2006/relationships/hyperlink" Target="consultantplus://offline/ref=806201D338FB657F3092E4A66D24FFADAE13C9015C657888AC54EAA23F981A6CABF25520945AB00538EE16BBCA83AD059A5F453D4B62DBB128362BBD56E1A7H" TargetMode="External"/><Relationship Id="rId40" Type="http://schemas.openxmlformats.org/officeDocument/2006/relationships/hyperlink" Target="consultantplus://offline/ref=806201D338FB657F3092E4A66D24FFADAE13C9015C657582AF54EEA23F981A6CABF25520945AB00538EE17BBCB87AD059A5F453D4B62DBB128362BBD56E1A7H" TargetMode="External"/><Relationship Id="rId45" Type="http://schemas.openxmlformats.org/officeDocument/2006/relationships/hyperlink" Target="consultantplus://offline/ref=806201D338FB657F3092E4A66D24FFADAE13C9015C657B83AE57E4A23F981A6CABF25520945AB00538EE17BBCF83AD059A5F453D4B62DBB128362BBD56E1A7H" TargetMode="External"/><Relationship Id="rId53" Type="http://schemas.openxmlformats.org/officeDocument/2006/relationships/hyperlink" Target="consultantplus://offline/ref=806201D338FB657F3092E4A66D24FFADAE13C9015C657485A154ECA23F981A6CABF25520945AB00538EE17BBCD85AD059A5F453D4B62DBB128362BBD56E1A7H" TargetMode="External"/><Relationship Id="rId58" Type="http://schemas.openxmlformats.org/officeDocument/2006/relationships/hyperlink" Target="consultantplus://offline/ref=806201D338FB657F3092E4A66D24FFADAE13C9015C657582AF53EFA23F981A6CABF25520945AB00538EE17BBCA8FAD059A5F453D4B62DBB128362BBD56E1A7H" TargetMode="External"/><Relationship Id="rId66" Type="http://schemas.openxmlformats.org/officeDocument/2006/relationships/hyperlink" Target="consultantplus://offline/ref=806201D338FB657F3092E4A66D24FFADAE13C9015C657A83AC55EBA23F981A6CABF25520945AB00538EE17BBCD85AD059A5F453D4B62DBB128362BBD56E1A7H" TargetMode="External"/><Relationship Id="rId74" Type="http://schemas.openxmlformats.org/officeDocument/2006/relationships/hyperlink" Target="consultantplus://offline/ref=806201D338FB657F3092E4A66D24FFADAE13C9015C657A83AC55EBA23F981A6CABF25520945AB00538EE17BBC285AD059A5F453D4B62DBB128362BBD56E1A7H" TargetMode="External"/><Relationship Id="rId79" Type="http://schemas.openxmlformats.org/officeDocument/2006/relationships/hyperlink" Target="consultantplus://offline/ref=806201D338FB657F3092E4A66D24FFADAE13C9015C657583A152EFA23F981A6CABF25520945AB00538EA14B3CD82AD059A5F453D4B62DBB128362BBD56E1A7H" TargetMode="External"/><Relationship Id="rId87" Type="http://schemas.openxmlformats.org/officeDocument/2006/relationships/hyperlink" Target="consultantplus://offline/ref=806201D338FB657F3092E4A66D24FFADAE13C9015C657485A154ECA23F981A6CABF25520945AB00538EE17BBCD81AD059A5F453D4B62DBB128362BBD56E1A7H" TargetMode="External"/><Relationship Id="rId5" Type="http://schemas.openxmlformats.org/officeDocument/2006/relationships/hyperlink" Target="consultantplus://offline/ref=806201D338FB657F3092E4A66D24FFADAE13C9015C657485A154ECA23F981A6CABF25520945AB00538EE17BBCC87AD059A5F453D4B62DBB128362BBD56E1A7H" TargetMode="External"/><Relationship Id="rId61" Type="http://schemas.openxmlformats.org/officeDocument/2006/relationships/hyperlink" Target="consultantplus://offline/ref=806201D338FB657F3092E4A66D24FFADAE13C9015C657585AE56EDA23F981A6CABF25520945AB00538EE17B9CC84AD059A5F453D4B62DBB128362BBD56E1A7H" TargetMode="External"/><Relationship Id="rId82" Type="http://schemas.openxmlformats.org/officeDocument/2006/relationships/hyperlink" Target="consultantplus://offline/ref=806201D338FB657F3092E4A66D24FFADAE13C9015C657888A055E9A23F981A6CABF25520945AB00538EE17BBCA83AD059A5F453D4B62DBB128362BBD56E1A7H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06201D338FB657F3092E4A66D24FFADAE13C9015C657484AB55E4A23F981A6CABF25520945AB00538EE17B8C985AD059A5F453D4B62DBB128362BBD56E1A7H" TargetMode="External"/><Relationship Id="rId14" Type="http://schemas.openxmlformats.org/officeDocument/2006/relationships/hyperlink" Target="consultantplus://offline/ref=806201D338FB657F3092E4A66D24FFADAE13C9015C657485A154ECA23F981A6CABF25520945AB00538EE17BBCC82AD059A5F453D4B62DBB128362BBD56E1A7H" TargetMode="External"/><Relationship Id="rId22" Type="http://schemas.openxmlformats.org/officeDocument/2006/relationships/hyperlink" Target="consultantplus://offline/ref=806201D338FB657F3092E4A66D24FFADAE13C9015C657A80AD58E8A23F981A6CABF25520945AB00538EE17BACE82AD059A5F453D4B62DBB128362BBD56E1A7H" TargetMode="External"/><Relationship Id="rId27" Type="http://schemas.openxmlformats.org/officeDocument/2006/relationships/hyperlink" Target="consultantplus://offline/ref=806201D338FB657F3092E4A66D24FFADAE13C9015C657A83AC55EBA23F981A6CABF25520945AB00538EE17BBCE8FAD059A5F453D4B62DBB128362BBD56E1A7H" TargetMode="External"/><Relationship Id="rId30" Type="http://schemas.openxmlformats.org/officeDocument/2006/relationships/hyperlink" Target="consultantplus://offline/ref=806201D338FB657F3092E4A66D24FFADAE13C9015C657889AC56E4A23F981A6CABF25520945AB00538EE17BBC28EAD059A5F453D4B62DBB128362BBD56E1A7H" TargetMode="External"/><Relationship Id="rId35" Type="http://schemas.openxmlformats.org/officeDocument/2006/relationships/hyperlink" Target="consultantplus://offline/ref=806201D338FB657F3092E4A66D24FFADAE13C9015C657888AC54EAA23F981A6CABF25520945AB00538EE17BECB84AD059A5F453D4B62DBB128362BBD56E1A7H" TargetMode="External"/><Relationship Id="rId43" Type="http://schemas.openxmlformats.org/officeDocument/2006/relationships/hyperlink" Target="consultantplus://offline/ref=806201D338FB657F3092E4A66D24FFADAE13C9015C657485A154ECA23F981A6CABF25520945AB00538EE17BBCC81AD059A5F453D4B62DBB128362BBD56E1A7H" TargetMode="External"/><Relationship Id="rId48" Type="http://schemas.openxmlformats.org/officeDocument/2006/relationships/hyperlink" Target="consultantplus://offline/ref=806201D338FB657F3092E4A66D24FFADAE13C9015C657485A154ECA23F981A6CABF25520945AB00538EE17BBCC8EAD059A5F453D4B62DBB128362BBD56E1A7H" TargetMode="External"/><Relationship Id="rId56" Type="http://schemas.openxmlformats.org/officeDocument/2006/relationships/hyperlink" Target="consultantplus://offline/ref=806201D338FB657F3092E4A66D24FFADAE13C9015C657A83AC55EBA23F981A6CABF25520945AB00538EE17BBCF8FAD059A5F453D4B62DBB128362BBD56E1A7H" TargetMode="External"/><Relationship Id="rId64" Type="http://schemas.openxmlformats.org/officeDocument/2006/relationships/hyperlink" Target="consultantplus://offline/ref=806201D338FB657F3092E4A66D24FFADAE13C9015C657A83AC55EBA23F981A6CABF25520945AB00538EE17BBCD85AD059A5F453D4B62DBB128362BBD56E1A7H" TargetMode="External"/><Relationship Id="rId69" Type="http://schemas.openxmlformats.org/officeDocument/2006/relationships/hyperlink" Target="consultantplus://offline/ref=806201D338FB657F3092E4A66D24FFADAE13C9015C657A83AC55EBA23F981A6CABF25520945AB00538EE17BBCD80AD059A5F453D4B62DBB128362BBD56E1A7H" TargetMode="External"/><Relationship Id="rId77" Type="http://schemas.openxmlformats.org/officeDocument/2006/relationships/hyperlink" Target="consultantplus://offline/ref=806201D338FB657F3092E4A66D24FFADAE13C9015C657A83AC55EBA23F981A6CABF25520945AB00538EE17BBC282AD059A5F453D4B62DBB128362BBD56E1A7H" TargetMode="External"/><Relationship Id="rId8" Type="http://schemas.openxmlformats.org/officeDocument/2006/relationships/hyperlink" Target="consultantplus://offline/ref=806201D338FB657F3092E4A66D24FFADAE13C9015C657B83AE57E4A23F981A6CABF25520945AB00538EE17BBCF83AD059A5F453D4B62DBB128362BBD56E1A7H" TargetMode="External"/><Relationship Id="rId51" Type="http://schemas.openxmlformats.org/officeDocument/2006/relationships/hyperlink" Target="consultantplus://offline/ref=806201D338FB657F3092E4A66D24FFADAE13C9015C657A83AC55EBA23F981A6CABF25520945AB00538EE17BBCF82AD059A5F453D4B62DBB128362BBD56E1A7H" TargetMode="External"/><Relationship Id="rId72" Type="http://schemas.openxmlformats.org/officeDocument/2006/relationships/hyperlink" Target="consultantplus://offline/ref=806201D338FB657F3092E4A66D24FFADAE13C9015C657A83AC55EBA23F981A6CABF25520945AB00538EE17BBC287AD059A5F453D4B62DBB128362BBD56E1A7H" TargetMode="External"/><Relationship Id="rId80" Type="http://schemas.openxmlformats.org/officeDocument/2006/relationships/hyperlink" Target="consultantplus://offline/ref=806201D338FB657F3092E4A66D24FFADAE13C9015C657486AC52EAA23F981A6CABF25520945AB00538EE17BACB8FAD059A5F453D4B62DBB128362BBD56E1A7H" TargetMode="External"/><Relationship Id="rId85" Type="http://schemas.openxmlformats.org/officeDocument/2006/relationships/hyperlink" Target="consultantplus://offline/ref=806201D338FB657F3092E4A66D24FFADAE13C9015C657A83AC55EBA23F981A6CABF25520945AB00538EE17BBC387AD059A5F453D4B62DBB128362BBD56E1A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6201D338FB657F3092E4A66D24FFADAE13C9015C657485A154ECA23F981A6CABF25520945AB00538EE17BBCC83AD059A5F453D4B62DBB128362BBD56E1A7H" TargetMode="External"/><Relationship Id="rId17" Type="http://schemas.openxmlformats.org/officeDocument/2006/relationships/hyperlink" Target="consultantplus://offline/ref=806201D338FB657F3092E4A66D24FFADAE13C9015C657484AB55E4A23F981A6CABF25520945AB00538EE17B3CA85AD059A5F453D4B62DBB128362BBD56E1A7H" TargetMode="External"/><Relationship Id="rId25" Type="http://schemas.openxmlformats.org/officeDocument/2006/relationships/hyperlink" Target="consultantplus://offline/ref=806201D338FB657F3092E4A66D24FFADAE13C9015C657A83AC55EBA23F981A6CABF25520945AB00538EE17BBCE84AD059A5F453D4B62DBB128362BBD56E1A7H" TargetMode="External"/><Relationship Id="rId33" Type="http://schemas.openxmlformats.org/officeDocument/2006/relationships/hyperlink" Target="consultantplus://offline/ref=806201D338FB657F3092E4A66D24FFADAE13C9015C657888AC54EAA23F981A6CABF25520945AB00538EE17B2C287AD059A5F453D4B62DBB128362BBD56E1A7H" TargetMode="External"/><Relationship Id="rId38" Type="http://schemas.openxmlformats.org/officeDocument/2006/relationships/hyperlink" Target="consultantplus://offline/ref=806201D338FB657F3092E4A66D24FFADAE13C9015C657888AC54EAA23F981A6CABF25520945AB00538EE16BBCA82AD059A5F453D4B62DBB128362BBD56E1A7H" TargetMode="External"/><Relationship Id="rId46" Type="http://schemas.openxmlformats.org/officeDocument/2006/relationships/hyperlink" Target="consultantplus://offline/ref=806201D338FB657F3092E4A66D24FFADAE13C9015C657A83AC55EBA23F981A6CABF25520945AB00538EE17BBCF85AD059A5F453D4B62DBB128362BBD56E1A7H" TargetMode="External"/><Relationship Id="rId59" Type="http://schemas.openxmlformats.org/officeDocument/2006/relationships/hyperlink" Target="consultantplus://offline/ref=806201D338FB657F3092E4A66D24FFADAE13C9015C657A83AC55EBA23F981A6CABF25520945AB00538EE17BBCC86AD059A5F453D4B62DBB128362BBD56E1A7H" TargetMode="External"/><Relationship Id="rId67" Type="http://schemas.openxmlformats.org/officeDocument/2006/relationships/hyperlink" Target="consultantplus://offline/ref=806201D338FB657F3092E4A66D24FFADAE13C9015C657A83AC55EBA23F981A6CABF25520945AB00538EE17BBCD82AD059A5F453D4B62DBB128362BBD56E1A7H" TargetMode="External"/><Relationship Id="rId20" Type="http://schemas.openxmlformats.org/officeDocument/2006/relationships/hyperlink" Target="consultantplus://offline/ref=806201D338FB657F3092E4A66D24FFADAE13C9015C657A83AC55EBA23F981A6CABF25520945AB00538EE17BBC986AD059A5F453D4B62DBB128362BBD56E1A7H" TargetMode="External"/><Relationship Id="rId41" Type="http://schemas.openxmlformats.org/officeDocument/2006/relationships/hyperlink" Target="consultantplus://offline/ref=806201D338FB657F3092E4A66D24FFADAE13C9015C657485AA52EEA23F981A6CABF25520945AB00538EE17BBCB85AD059A5F453D4B62DBB128362BBD56E1A7H" TargetMode="External"/><Relationship Id="rId54" Type="http://schemas.openxmlformats.org/officeDocument/2006/relationships/hyperlink" Target="consultantplus://offline/ref=806201D338FB657F3092E4A66D24FFADAE13C9015C657A83AC55EBA23F981A6CABF25520945AB00538EE17BBCF80AD059A5F453D4B62DBB128362BBD56E1A7H" TargetMode="External"/><Relationship Id="rId62" Type="http://schemas.openxmlformats.org/officeDocument/2006/relationships/hyperlink" Target="consultantplus://offline/ref=806201D338FB657F3092E4A66D24FFADAE13C9015C657A83AC55EBA23F981A6CABF25520945AB00538EE17BBCC83AD059A5F453D4B62DBB128362BBD56E1A7H" TargetMode="External"/><Relationship Id="rId70" Type="http://schemas.openxmlformats.org/officeDocument/2006/relationships/hyperlink" Target="consultantplus://offline/ref=806201D338FB657F3092E4A66D24FFADAE13C9015C657484AB55E4A23F981A6CABF25520945AB00538EE17B3CA85AD059A5F453D4B62DBB128362BBD56E1A7H" TargetMode="External"/><Relationship Id="rId75" Type="http://schemas.openxmlformats.org/officeDocument/2006/relationships/hyperlink" Target="consultantplus://offline/ref=806201D338FB657F3092E4A66D24FFADAE13C9015C657982A854E9A23F981A6CABF255209448B05D34EF10A5CB85B853CB19E1A1H" TargetMode="External"/><Relationship Id="rId83" Type="http://schemas.openxmlformats.org/officeDocument/2006/relationships/hyperlink" Target="consultantplus://offline/ref=806201D338FB657F3092E4A66D24FFADAE13C9015C657A83AC55EBA23F981A6CABF25520945AB00538EE17BBC28FAD059A5F453D4B62DBB128362BBD56E1A7H" TargetMode="External"/><Relationship Id="rId88" Type="http://schemas.openxmlformats.org/officeDocument/2006/relationships/hyperlink" Target="consultantplus://offline/ref=806201D338FB657F3092E4A66D24FFADAE13C9015C657A83AC55EBA23F981A6CABF25520945AB00538EE17BBC384AD059A5F453D4B62DBB128362BBD56E1A7H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201D338FB657F3092E4A66D24FFADAE13C9015C657486AC52EAA23F981A6CABF25520945AB00538EE17BACB8FAD059A5F453D4B62DBB128362BBD56E1A7H" TargetMode="External"/><Relationship Id="rId15" Type="http://schemas.openxmlformats.org/officeDocument/2006/relationships/hyperlink" Target="consultantplus://offline/ref=806201D338FB657F3092E4A66D24FFADAE13C9015C657A83AC55EBA23F981A6CABF25520945AB00538EE17BBC980AD059A5F453D4B62DBB128362BBD56E1A7H" TargetMode="External"/><Relationship Id="rId23" Type="http://schemas.openxmlformats.org/officeDocument/2006/relationships/hyperlink" Target="consultantplus://offline/ref=806201D338FB657F3092E4A66D24FFADAE13C9015C657A83AC55EBA23F981A6CABF25520945AB00538EE17BBCE85AD059A5F453D4B62DBB128362BBD56E1A7H" TargetMode="External"/><Relationship Id="rId28" Type="http://schemas.openxmlformats.org/officeDocument/2006/relationships/hyperlink" Target="consultantplus://offline/ref=806201D338FB657F3092E4A66D24FFADAE13C9015C657984AB58E9A23F981A6CABF25520945AB00538EE17BBCB85AD059A5F453D4B62DBB128362BBD56E1A7H" TargetMode="External"/><Relationship Id="rId36" Type="http://schemas.openxmlformats.org/officeDocument/2006/relationships/hyperlink" Target="consultantplus://offline/ref=806201D338FB657F3092E4A66D24FFADAE13C9015C657888AC54EAA23F981A6CABF25520945AB00538EE17BECE85AD059A5F453D4B62DBB128362BBD56E1A7H" TargetMode="External"/><Relationship Id="rId49" Type="http://schemas.openxmlformats.org/officeDocument/2006/relationships/hyperlink" Target="consultantplus://offline/ref=806201D338FB657F3092E4A66D24FFADAE13C9015C657485A154ECA23F981A6CABF25520945AB00538EE17BBCD87AD059A5F453D4B62DBB128362BBD56E1A7H" TargetMode="External"/><Relationship Id="rId57" Type="http://schemas.openxmlformats.org/officeDocument/2006/relationships/hyperlink" Target="consultantplus://offline/ref=806201D338FB657F3092E4A66D24FFADAE13C9015C657A83AC55EBA23F981A6CABF25520945AB00538EE17BBCF8EAD059A5F453D4B62DBB128362BBD56E1A7H" TargetMode="External"/><Relationship Id="rId10" Type="http://schemas.openxmlformats.org/officeDocument/2006/relationships/hyperlink" Target="consultantplus://offline/ref=806201D338FB657F3092E4A66D24FFADAE13C9015C657A83AC55EBA23F981A6CABF25520945AB00538EE17BBC987AD059A5F453D4B62DBB128362BBD56E1A7H" TargetMode="External"/><Relationship Id="rId31" Type="http://schemas.openxmlformats.org/officeDocument/2006/relationships/hyperlink" Target="consultantplus://offline/ref=806201D338FB657F3092E4A66D24FFADAE13C9015C657580AF55E9A23F981A6CABF25520945AB00538EE17BAC286AD059A5F453D4B62DBB128362BBD56E1A7H" TargetMode="External"/><Relationship Id="rId44" Type="http://schemas.openxmlformats.org/officeDocument/2006/relationships/hyperlink" Target="consultantplus://offline/ref=806201D338FB657F3092E4A66D24FFADAE13C9015C657486AC52EAA23F981A6CABF25520945AB00538EE17BACB8FAD059A5F453D4B62DBB128362BBD56E1A7H" TargetMode="External"/><Relationship Id="rId52" Type="http://schemas.openxmlformats.org/officeDocument/2006/relationships/hyperlink" Target="consultantplus://offline/ref=806201D338FB657F3092E4A66D24FFADAE13C9015C657A83AC55EBA23F981A6CABF25520945AB00538EE17BBCF84AD059A5F453D4B62DBB128362BBD56E1A7H" TargetMode="External"/><Relationship Id="rId60" Type="http://schemas.openxmlformats.org/officeDocument/2006/relationships/hyperlink" Target="consultantplus://offline/ref=806201D338FB657F3092E4A66D24FFADAE13C9015C657A83AC55EBA23F981A6CABF25520945AB00538EE17BBCC85AD059A5F453D4B62DBB128362BBD56E1A7H" TargetMode="External"/><Relationship Id="rId65" Type="http://schemas.openxmlformats.org/officeDocument/2006/relationships/hyperlink" Target="consultantplus://offline/ref=806201D338FB657F3092E4A66D24FFADAE13C9015C657485A154ECA23F981A6CABF25520945AB00538EE17BBCD84AD059A5F453D4B62DBB128362BBD56E1A7H" TargetMode="External"/><Relationship Id="rId73" Type="http://schemas.openxmlformats.org/officeDocument/2006/relationships/hyperlink" Target="consultantplus://offline/ref=806201D338FB657F3092E4A66D24FFADAE13C9015C657484AB55E4A23F981A6CABF25520945AB00538EE17B3CA85AD059A5F453D4B62DBB128362BBD56E1A7H" TargetMode="External"/><Relationship Id="rId78" Type="http://schemas.openxmlformats.org/officeDocument/2006/relationships/hyperlink" Target="consultantplus://offline/ref=806201D338FB657F3092E4A66D24FFADAE13C9015C657A83AC55EBA23F981A6CABF25520945AB00538EE17BBC281AD059A5F453D4B62DBB128362BBD56E1A7H" TargetMode="External"/><Relationship Id="rId81" Type="http://schemas.openxmlformats.org/officeDocument/2006/relationships/hyperlink" Target="consultantplus://offline/ref=806201D338FB657F3092E4A66D24FFADAE13C9015C657B83AE57E4A23F981A6CABF25520945AB00538EE17BBCF83AD059A5F453D4B62DBB128362BBD56E1A7H" TargetMode="External"/><Relationship Id="rId86" Type="http://schemas.openxmlformats.org/officeDocument/2006/relationships/hyperlink" Target="consultantplus://offline/ref=806201D338FB657F3092E4A66D24FFADAE13C9015C657485A154ECA23F981A6CABF25520945AB00538EE17BBCD82AD059A5F453D4B62DBB128362BBD56E1A7H" TargetMode="External"/><Relationship Id="rId4" Type="http://schemas.openxmlformats.org/officeDocument/2006/relationships/hyperlink" Target="consultantplus://offline/ref=806201D338FB657F3092E4A66D24FFADAE13C9015C657A83AC55EBA23F981A6CABF25520945AB00538EE17BBC887AD059A5F453D4B62DBB128362BBD56E1A7H" TargetMode="External"/><Relationship Id="rId9" Type="http://schemas.openxmlformats.org/officeDocument/2006/relationships/hyperlink" Target="consultantplus://offline/ref=806201D338FB657F3092E4A66D24FFADAE13C9015C657A83AC55EBA23F981A6CABF255209448B05D34EF10A5CB85B853CB19E1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8651</Words>
  <Characters>49314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2021-12-17T07:00:00Z</dcterms:created>
  <dcterms:modified xsi:type="dcterms:W3CDTF">2021-12-17T07:01:00Z</dcterms:modified>
</cp:coreProperties>
</file>