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55C47" w:rsidRDefault="0020518B">
      <w:pPr>
        <w:pStyle w:val="newncpi0"/>
        <w:jc w:val="center"/>
        <w:divId w:val="2017346194"/>
        <w:rPr>
          <w:sz w:val="30"/>
          <w:szCs w:val="30"/>
        </w:rPr>
      </w:pPr>
      <w:bookmarkStart w:id="0" w:name="a1"/>
      <w:bookmarkEnd w:id="0"/>
      <w:r w:rsidRPr="00C55C47">
        <w:rPr>
          <w:rStyle w:val="name"/>
          <w:sz w:val="30"/>
          <w:szCs w:val="30"/>
        </w:rPr>
        <w:t>ПОСТАНОВЛЕНИЕ </w:t>
      </w:r>
      <w:r w:rsidRPr="00C55C47">
        <w:rPr>
          <w:rStyle w:val="promulgator"/>
          <w:sz w:val="30"/>
          <w:szCs w:val="30"/>
        </w:rPr>
        <w:t>СОВЕТА МИНИСТРОВ РЕСПУБЛИКИ БЕЛАРУСЬ</w:t>
      </w:r>
    </w:p>
    <w:p w:rsidR="00000000" w:rsidRPr="00C55C47" w:rsidRDefault="0020518B">
      <w:pPr>
        <w:pStyle w:val="newncpi"/>
        <w:ind w:firstLine="0"/>
        <w:jc w:val="center"/>
        <w:divId w:val="2017346194"/>
        <w:rPr>
          <w:sz w:val="30"/>
          <w:szCs w:val="30"/>
        </w:rPr>
      </w:pPr>
      <w:r w:rsidRPr="00C55C47">
        <w:rPr>
          <w:rStyle w:val="datepr"/>
          <w:sz w:val="30"/>
          <w:szCs w:val="30"/>
        </w:rPr>
        <w:t>30 декабря 2022 г.</w:t>
      </w:r>
      <w:r w:rsidRPr="00C55C47">
        <w:rPr>
          <w:rStyle w:val="number"/>
          <w:sz w:val="30"/>
          <w:szCs w:val="30"/>
        </w:rPr>
        <w:t xml:space="preserve"> № 948</w:t>
      </w:r>
    </w:p>
    <w:p w:rsidR="00000000" w:rsidRPr="00C55C47" w:rsidRDefault="0020518B">
      <w:pPr>
        <w:pStyle w:val="title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Об обеспечении доступной среды для инвалидов в жилищном фонде</w:t>
      </w:r>
    </w:p>
    <w:p w:rsidR="00000000" w:rsidRPr="00C55C47" w:rsidRDefault="0020518B">
      <w:pPr>
        <w:pStyle w:val="preamble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 xml:space="preserve">На основании </w:t>
      </w:r>
      <w:hyperlink r:id="rId4" w:anchor="a20" w:tooltip="+" w:history="1">
        <w:r w:rsidRPr="00C55C47">
          <w:rPr>
            <w:rStyle w:val="a3"/>
            <w:color w:val="auto"/>
            <w:sz w:val="30"/>
            <w:szCs w:val="30"/>
          </w:rPr>
          <w:t>части пятой</w:t>
        </w:r>
      </w:hyperlink>
      <w:r w:rsidRPr="00C55C47">
        <w:rPr>
          <w:sz w:val="30"/>
          <w:szCs w:val="30"/>
        </w:rPr>
        <w:t xml:space="preserve"> статьи </w:t>
      </w:r>
      <w:r w:rsidRPr="00C55C47">
        <w:rPr>
          <w:sz w:val="30"/>
          <w:szCs w:val="30"/>
        </w:rPr>
        <w:t>37 Закона Республики Беларусь от 30 июня 2022 г. № 183-З «О правах инвалидов и их социальной интеграции» Совет Министров Республики Беларусь ПОСТАНОВЛЯЕТ: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 xml:space="preserve">1. Утвердить </w:t>
      </w:r>
      <w:hyperlink w:anchor="a2" w:tooltip="+" w:history="1">
        <w:r w:rsidRPr="00C55C47">
          <w:rPr>
            <w:rStyle w:val="a3"/>
            <w:color w:val="auto"/>
            <w:sz w:val="30"/>
            <w:szCs w:val="30"/>
          </w:rPr>
          <w:t>Правила</w:t>
        </w:r>
      </w:hyperlink>
      <w:r w:rsidRPr="00C55C47">
        <w:rPr>
          <w:sz w:val="30"/>
          <w:szCs w:val="30"/>
        </w:rPr>
        <w:t xml:space="preserve"> обеспечения доступа и пользования инвалидами жил</w:t>
      </w:r>
      <w:r w:rsidRPr="00C55C47">
        <w:rPr>
          <w:sz w:val="30"/>
          <w:szCs w:val="30"/>
        </w:rPr>
        <w:t>ыми помещениями, вспомогательными помещениями в многоквартирных жилых домах, входами и выходами из многоквартирных жилых домов (прилагаются).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2. Настоящее постановление вступает в силу с 6 января 2023 г.</w:t>
      </w:r>
    </w:p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55C47" w:rsidRPr="00C55C47">
        <w:trPr>
          <w:divId w:val="20173461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C55C47" w:rsidRDefault="0020518B">
            <w:pPr>
              <w:pStyle w:val="newncpi0"/>
              <w:jc w:val="left"/>
              <w:rPr>
                <w:sz w:val="30"/>
                <w:szCs w:val="30"/>
              </w:rPr>
            </w:pPr>
            <w:r w:rsidRPr="00C55C47">
              <w:rPr>
                <w:rStyle w:val="post"/>
                <w:sz w:val="30"/>
                <w:szCs w:val="30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C55C47" w:rsidRDefault="0020518B">
            <w:pPr>
              <w:pStyle w:val="newncpi0"/>
              <w:jc w:val="right"/>
              <w:rPr>
                <w:sz w:val="30"/>
                <w:szCs w:val="30"/>
              </w:rPr>
            </w:pPr>
            <w:r w:rsidRPr="00C55C47">
              <w:rPr>
                <w:rStyle w:val="pers"/>
                <w:sz w:val="30"/>
                <w:szCs w:val="30"/>
              </w:rPr>
              <w:t>Р.Головченко</w:t>
            </w:r>
          </w:p>
        </w:tc>
      </w:tr>
    </w:tbl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C55C47" w:rsidRPr="00C55C47">
        <w:trPr>
          <w:divId w:val="20173461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55C47" w:rsidRDefault="0020518B">
            <w:pPr>
              <w:pStyle w:val="newncpi"/>
              <w:rPr>
                <w:sz w:val="30"/>
                <w:szCs w:val="30"/>
              </w:rPr>
            </w:pPr>
            <w:r w:rsidRPr="00C55C47">
              <w:rPr>
                <w:sz w:val="30"/>
                <w:szCs w:val="3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55C47" w:rsidRDefault="0020518B">
            <w:pPr>
              <w:pStyle w:val="capu1"/>
              <w:rPr>
                <w:sz w:val="30"/>
                <w:szCs w:val="30"/>
              </w:rPr>
            </w:pPr>
            <w:r w:rsidRPr="00C55C47">
              <w:rPr>
                <w:sz w:val="30"/>
                <w:szCs w:val="30"/>
              </w:rPr>
              <w:t>УТВЕРЖДЕНО</w:t>
            </w:r>
          </w:p>
          <w:p w:rsidR="00000000" w:rsidRPr="00C55C47" w:rsidRDefault="0020518B">
            <w:pPr>
              <w:pStyle w:val="cap1"/>
              <w:rPr>
                <w:sz w:val="30"/>
                <w:szCs w:val="30"/>
              </w:rPr>
            </w:pPr>
            <w:hyperlink w:anchor="a1" w:tooltip="+" w:history="1">
              <w:r w:rsidRPr="00C55C47">
                <w:rPr>
                  <w:rStyle w:val="a3"/>
                  <w:color w:val="auto"/>
                  <w:sz w:val="30"/>
                  <w:szCs w:val="30"/>
                </w:rPr>
                <w:t>Постановление</w:t>
              </w:r>
            </w:hyperlink>
            <w:r w:rsidRPr="00C55C47">
              <w:rPr>
                <w:sz w:val="30"/>
                <w:szCs w:val="30"/>
              </w:rPr>
              <w:t xml:space="preserve"> </w:t>
            </w:r>
            <w:r w:rsidRPr="00C55C47">
              <w:rPr>
                <w:sz w:val="30"/>
                <w:szCs w:val="30"/>
              </w:rPr>
              <w:br/>
              <w:t xml:space="preserve">Совета Министров </w:t>
            </w:r>
            <w:r w:rsidRPr="00C55C47">
              <w:rPr>
                <w:sz w:val="30"/>
                <w:szCs w:val="30"/>
              </w:rPr>
              <w:br/>
              <w:t>Республики Беларусь</w:t>
            </w:r>
            <w:r w:rsidRPr="00C55C47">
              <w:rPr>
                <w:sz w:val="30"/>
                <w:szCs w:val="30"/>
              </w:rPr>
              <w:br/>
              <w:t>30.12.2022 № 948</w:t>
            </w:r>
          </w:p>
        </w:tc>
      </w:tr>
    </w:tbl>
    <w:p w:rsidR="00000000" w:rsidRPr="00C55C47" w:rsidRDefault="0020518B">
      <w:pPr>
        <w:pStyle w:val="titleu"/>
        <w:divId w:val="2017346194"/>
        <w:rPr>
          <w:sz w:val="30"/>
          <w:szCs w:val="30"/>
        </w:rPr>
      </w:pPr>
      <w:bookmarkStart w:id="1" w:name="a2"/>
      <w:bookmarkEnd w:id="1"/>
      <w:r w:rsidRPr="00C55C47">
        <w:rPr>
          <w:sz w:val="30"/>
          <w:szCs w:val="30"/>
        </w:rPr>
        <w:t>ПРАВИЛА</w:t>
      </w:r>
      <w:r w:rsidRPr="00C55C47">
        <w:rPr>
          <w:sz w:val="30"/>
          <w:szCs w:val="30"/>
        </w:rPr>
        <w:br/>
        <w:t>обеспечения доступа и пользования инвалидами жилыми помещениями, вспомогательными помещениями в многоквартирных жилых домах, входа</w:t>
      </w:r>
      <w:r w:rsidRPr="00C55C47">
        <w:rPr>
          <w:sz w:val="30"/>
          <w:szCs w:val="30"/>
        </w:rPr>
        <w:t>ми и выходами из многоквартирных жилых домов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1. Настоящими Правилами определятся порядок обеспечения приспособленности для доступа и пользования инвалидами (далее, если не установлено иное, – доступность) жилых помещений в многоквартирных жилых домах, пред</w:t>
      </w:r>
      <w:r w:rsidRPr="00C55C47">
        <w:rPr>
          <w:sz w:val="30"/>
          <w:szCs w:val="30"/>
        </w:rPr>
        <w:t>оставляемых местными исполнительными и распорядительными органами, иными организациями, в собственности, хозяйственном ведении, оперативном управлении или безвозмездном пользовании которых находятся жилые помещения (далее – собственники жилых помещений), п</w:t>
      </w:r>
      <w:r w:rsidRPr="00C55C47">
        <w:rPr>
          <w:sz w:val="30"/>
          <w:szCs w:val="30"/>
        </w:rPr>
        <w:t xml:space="preserve">о договорам найма жилых помещений инвалидам, а также семьям, в составе которых имеются инвалиды (далее – жилое помещение), вспомогательных помещений в многоквартирных </w:t>
      </w:r>
      <w:r w:rsidRPr="00C55C47">
        <w:rPr>
          <w:sz w:val="30"/>
          <w:szCs w:val="30"/>
        </w:rPr>
        <w:lastRenderedPageBreak/>
        <w:t>жилых домах, входов и выходов из многоквартирных жилых домов, в которых находятся жилые п</w:t>
      </w:r>
      <w:r w:rsidRPr="00C55C47">
        <w:rPr>
          <w:sz w:val="30"/>
          <w:szCs w:val="30"/>
        </w:rPr>
        <w:t>омещения.</w:t>
      </w:r>
    </w:p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 xml:space="preserve">Для целей настоящих Правил используются термины и их определения в значениях, установленных Жилищным </w:t>
      </w:r>
      <w:hyperlink r:id="rId5" w:anchor="a1" w:tooltip="+" w:history="1">
        <w:r w:rsidRPr="00C55C47">
          <w:rPr>
            <w:rStyle w:val="a3"/>
            <w:color w:val="auto"/>
            <w:sz w:val="30"/>
            <w:szCs w:val="30"/>
          </w:rPr>
          <w:t>кодексом</w:t>
        </w:r>
      </w:hyperlink>
      <w:r w:rsidRPr="00C55C47">
        <w:rPr>
          <w:sz w:val="30"/>
          <w:szCs w:val="30"/>
        </w:rPr>
        <w:t xml:space="preserve"> Республики Беларусь, </w:t>
      </w:r>
      <w:hyperlink r:id="rId6" w:anchor="a1" w:tooltip="+" w:history="1">
        <w:r w:rsidRPr="00C55C47">
          <w:rPr>
            <w:rStyle w:val="a3"/>
            <w:color w:val="auto"/>
            <w:sz w:val="30"/>
            <w:szCs w:val="30"/>
          </w:rPr>
          <w:t>Законом</w:t>
        </w:r>
      </w:hyperlink>
      <w:r w:rsidRPr="00C55C47">
        <w:rPr>
          <w:sz w:val="30"/>
          <w:szCs w:val="30"/>
        </w:rPr>
        <w:t xml:space="preserve"> Респу</w:t>
      </w:r>
      <w:r w:rsidRPr="00C55C47">
        <w:rPr>
          <w:sz w:val="30"/>
          <w:szCs w:val="30"/>
        </w:rPr>
        <w:t>блики Беларусь «О правах инвалидов и их социальной интеграции», а также следующие термины и их определения:</w:t>
      </w:r>
    </w:p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 xml:space="preserve">максимально возможная степень – обустройство объекта многоквартирного жилого дома с использованием наибольшего количества элементов доступной среды </w:t>
      </w:r>
      <w:r w:rsidRPr="00C55C47">
        <w:rPr>
          <w:sz w:val="30"/>
          <w:szCs w:val="30"/>
        </w:rPr>
        <w:t>с учетом архитектурного строения и технических возможностей этого объекта;</w:t>
      </w:r>
    </w:p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объект многоквартирного жилого дома – жилые и вспомогательные помещения и </w:t>
      </w:r>
      <w:r w:rsidRPr="00C55C47">
        <w:rPr>
          <w:sz w:val="30"/>
          <w:szCs w:val="30"/>
        </w:rPr>
        <w:t>пути движения внутри многоквартирного жилого дома, входные группы многоквартирного жилого дома, лифты, подъемные электрические платформы, а также территория, на которой расположен многоквартирный жилой дом (многоквартирные жилые дома).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bookmarkStart w:id="2" w:name="a3"/>
      <w:bookmarkEnd w:id="2"/>
      <w:r w:rsidRPr="00C55C47">
        <w:rPr>
          <w:sz w:val="30"/>
          <w:szCs w:val="30"/>
        </w:rPr>
        <w:t>2. Обеспечение досту</w:t>
      </w:r>
      <w:r w:rsidRPr="00C55C47">
        <w:rPr>
          <w:sz w:val="30"/>
          <w:szCs w:val="30"/>
        </w:rPr>
        <w:t>пности объектов многоквартирных жилых домов при эксплуатации жилищного фонда осуществляется посредством соблюдения требований актов законодательства в области архитектурной, градостроительной и строительной деятельности, технических нормативных правовых ак</w:t>
      </w:r>
      <w:r w:rsidRPr="00C55C47">
        <w:rPr>
          <w:sz w:val="30"/>
          <w:szCs w:val="30"/>
        </w:rPr>
        <w:t>тов, регламентирующих создание доступной среды, а также настоящих Правил.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3. Настоящие Правила распространяются на функционально-планировочные элементы объектов многоквартирных жилых домов, а также применяются при обеспечении информационного обустройства ж</w:t>
      </w:r>
      <w:r w:rsidRPr="00C55C47">
        <w:rPr>
          <w:sz w:val="30"/>
          <w:szCs w:val="30"/>
        </w:rPr>
        <w:t>илых и вспомогательных помещений в многоквартирных жилых домах.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4. Собственники жилых помещений в целях обустройства объекта многоквартирного жилого дома вправе до проведения работ на этом объекте обратиться к представителям общественных объединений инвали</w:t>
      </w:r>
      <w:r w:rsidRPr="00C55C47">
        <w:rPr>
          <w:sz w:val="30"/>
          <w:szCs w:val="30"/>
        </w:rPr>
        <w:t>дов и (или) в местные исполнительные и распорядительные органы.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5. Оценка технической возможности приспособления под потребности инвалидов объекта многоквартирного жилого дома, а также экономической целесообразности обеспечения доступности объекта многоква</w:t>
      </w:r>
      <w:r w:rsidRPr="00C55C47">
        <w:rPr>
          <w:sz w:val="30"/>
          <w:szCs w:val="30"/>
        </w:rPr>
        <w:t>ртирного жилого дома осуществляется собственниками жилых помещений с привлечением комиссии по определению доступности объекта многоквартирного жилого дома.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6. Комиссия по определению доступности объекта многоквартирного жилого дома создается решением местн</w:t>
      </w:r>
      <w:r w:rsidRPr="00C55C47">
        <w:rPr>
          <w:sz w:val="30"/>
          <w:szCs w:val="30"/>
        </w:rPr>
        <w:t>ого исполнительного и распорядительного органа в составе, утвержденном этим решением.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lastRenderedPageBreak/>
        <w:t>7. Доступность объекта многоквартирного жилого дома обеспечивается посредством его приспособления в максимально возможной степени с учетом особых потребностей инвалидов.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8. При отсутствии технической возможности и (или) экономической целесообразности реализации мероприятий по обеспечению доступности объекта многоквартирного жилого дома с учетом соблюдения установленных требований технических нормативных правовых актов, рег</w:t>
      </w:r>
      <w:r w:rsidRPr="00C55C47">
        <w:rPr>
          <w:sz w:val="30"/>
          <w:szCs w:val="30"/>
        </w:rPr>
        <w:t>ламентирующих создание доступной среды, его доступность обеспечивается альтернативными решениями, в том числе посредством применения:</w:t>
      </w:r>
    </w:p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гусеничного лестничного подъемника;</w:t>
      </w:r>
    </w:p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коляски-ступенькохода;</w:t>
      </w:r>
    </w:p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иных технических решений с учетом разумного приспособления.</w:t>
      </w:r>
    </w:p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Реш</w:t>
      </w:r>
      <w:r w:rsidRPr="00C55C47">
        <w:rPr>
          <w:sz w:val="30"/>
          <w:szCs w:val="30"/>
        </w:rPr>
        <w:t>ение о возможности использования альтернативных ассистивных устройств и технологий может быть принято собственниками жилых помещений.</w:t>
      </w:r>
    </w:p>
    <w:p w:rsidR="00000000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При отсутствии технической возможности обустроить в многоквартирном жилом доме центральный вход для инвалидов, использующи</w:t>
      </w:r>
      <w:r w:rsidRPr="00C55C47">
        <w:rPr>
          <w:sz w:val="30"/>
          <w:szCs w:val="30"/>
        </w:rPr>
        <w:t>х при передвижении кресло-коляску, обеспечивается доступность другого входа (при его наличии) либо осуществляется обустройство входа в квартиру, занимаемую инвалидом, с учетом конструктивных особенностей жилого дома со стороны окна или балкона (не выше 1-г</w:t>
      </w:r>
      <w:r w:rsidRPr="00C55C47">
        <w:rPr>
          <w:sz w:val="30"/>
          <w:szCs w:val="30"/>
        </w:rPr>
        <w:t>о этажа). В случае обеспечения доступности другого входа устанавливается указатель с информацией о доступном входе (выходе).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9. В случае отсутствия технической возможности обеспечить доступность объекта многоквартирного жилого дома в соответствии с </w:t>
      </w:r>
      <w:hyperlink w:anchor="a3" w:tooltip="+" w:history="1">
        <w:r w:rsidRPr="00C55C47">
          <w:rPr>
            <w:rStyle w:val="a3"/>
            <w:color w:val="auto"/>
            <w:sz w:val="30"/>
            <w:szCs w:val="30"/>
          </w:rPr>
          <w:t>пунктом 2</w:t>
        </w:r>
      </w:hyperlink>
      <w:r w:rsidRPr="00C55C47">
        <w:rPr>
          <w:sz w:val="30"/>
          <w:szCs w:val="30"/>
        </w:rPr>
        <w:t xml:space="preserve"> настоящих Правил его доступность обеспечивается исходя из особых потребностей инвалида в максимально возможной степени с учетом разумного приспособления.</w:t>
      </w:r>
    </w:p>
    <w:p w:rsidR="00000000" w:rsidRPr="00C55C47" w:rsidRDefault="0020518B">
      <w:pPr>
        <w:pStyle w:val="point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10. Отсутствие возможности реализации решений, изложенных в настоящ</w:t>
      </w:r>
      <w:r w:rsidRPr="00C55C47">
        <w:rPr>
          <w:sz w:val="30"/>
          <w:szCs w:val="30"/>
        </w:rPr>
        <w:t>их Правилах, является основанием для признания жилого</w:t>
      </w:r>
      <w:bookmarkStart w:id="3" w:name="_GoBack"/>
      <w:bookmarkEnd w:id="3"/>
      <w:r w:rsidRPr="00C55C47">
        <w:rPr>
          <w:sz w:val="30"/>
          <w:szCs w:val="30"/>
        </w:rPr>
        <w:t xml:space="preserve"> помещения многоквартирного жилого дома непригодным для проживания инвалида.</w:t>
      </w:r>
    </w:p>
    <w:p w:rsidR="0020518B" w:rsidRPr="00C55C47" w:rsidRDefault="0020518B">
      <w:pPr>
        <w:pStyle w:val="newncpi"/>
        <w:divId w:val="2017346194"/>
        <w:rPr>
          <w:sz w:val="30"/>
          <w:szCs w:val="30"/>
        </w:rPr>
      </w:pPr>
      <w:r w:rsidRPr="00C55C47">
        <w:rPr>
          <w:sz w:val="30"/>
          <w:szCs w:val="30"/>
        </w:rPr>
        <w:t> </w:t>
      </w:r>
    </w:p>
    <w:sectPr w:rsidR="0020518B" w:rsidRPr="00C55C4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F8"/>
    <w:rsid w:val="0020518B"/>
    <w:rsid w:val="007203F8"/>
    <w:rsid w:val="00C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0F96-015C-4BC3-ADC9-5ACDDBE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s\Downloads\tx.dll%3fd=604817&amp;a=1" TargetMode="External"/><Relationship Id="rId5" Type="http://schemas.openxmlformats.org/officeDocument/2006/relationships/hyperlink" Target="file:///C:\Users\ros\Downloads\tx.dll%3fd=244965&amp;a=1" TargetMode="External"/><Relationship Id="rId4" Type="http://schemas.openxmlformats.org/officeDocument/2006/relationships/hyperlink" Target="file:///C:\Users\ros\Downloads\tx.dll%3fd=604817&amp;a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2</cp:revision>
  <dcterms:created xsi:type="dcterms:W3CDTF">2023-01-09T05:27:00Z</dcterms:created>
  <dcterms:modified xsi:type="dcterms:W3CDTF">2023-01-09T05:27:00Z</dcterms:modified>
</cp:coreProperties>
</file>